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Федеральное государственное образовательное бюджетное 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A40494" w:rsidRDefault="000615B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3F5C14" w:rsidRPr="003F5C14" w:rsidRDefault="003F5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A40494" w:rsidRPr="00E62653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A40494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E62653" w:rsidRDefault="00E62653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6"/>
        </w:rPr>
      </w:pPr>
    </w:p>
    <w:p w:rsidR="00A40494" w:rsidRPr="003F5C14" w:rsidRDefault="005B5700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F5C14">
        <w:rPr>
          <w:rFonts w:ascii="Times New Roman" w:eastAsia="Times New Roman" w:hAnsi="Times New Roman" w:cs="Times New Roman"/>
          <w:sz w:val="32"/>
          <w:szCs w:val="32"/>
        </w:rPr>
        <w:t>Каверина В.К.</w:t>
      </w: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A404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F6150E" w:rsidRDefault="00F615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A40494" w:rsidRDefault="003F5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09.03.03-</w:t>
      </w:r>
      <w:r w:rsidR="00E62653">
        <w:rPr>
          <w:rFonts w:ascii="Times New Roman" w:eastAsia="Times New Roman" w:hAnsi="Times New Roman" w:cs="Times New Roman"/>
          <w:sz w:val="28"/>
        </w:rPr>
        <w:t>Прикладная информатика</w:t>
      </w:r>
      <w:r w:rsidR="000615B1">
        <w:rPr>
          <w:rFonts w:ascii="Times New Roman" w:eastAsia="Times New Roman" w:hAnsi="Times New Roman" w:cs="Times New Roman"/>
          <w:sz w:val="28"/>
        </w:rPr>
        <w:t>,</w:t>
      </w:r>
    </w:p>
    <w:p w:rsidR="003F5C14" w:rsidRDefault="003F5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05A3C">
        <w:rPr>
          <w:rFonts w:ascii="Times New Roman" w:eastAsia="Times New Roman" w:hAnsi="Times New Roman" w:cs="Times New Roman"/>
          <w:sz w:val="28"/>
        </w:rPr>
        <w:t xml:space="preserve">ОП «Инженерия данных», </w:t>
      </w:r>
    </w:p>
    <w:p w:rsidR="00E62653" w:rsidRDefault="003F5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</w:t>
      </w:r>
      <w:r w:rsidR="00E62653" w:rsidRPr="00734C4C">
        <w:rPr>
          <w:rFonts w:ascii="Times New Roman" w:eastAsia="Times New Roman" w:hAnsi="Times New Roman" w:cs="Times New Roman"/>
          <w:sz w:val="28"/>
        </w:rPr>
        <w:t xml:space="preserve"> «</w:t>
      </w:r>
      <w:r w:rsidR="00B63136" w:rsidRPr="00B63136">
        <w:rPr>
          <w:rFonts w:ascii="Times New Roman" w:eastAsia="Times New Roman" w:hAnsi="Times New Roman" w:cs="Times New Roman"/>
          <w:sz w:val="28"/>
        </w:rPr>
        <w:t>Прикладные информационные системы в экономике и финансах</w:t>
      </w:r>
      <w:r w:rsidR="00E62653" w:rsidRPr="00734C4C">
        <w:rPr>
          <w:rFonts w:ascii="Times New Roman" w:eastAsia="Times New Roman" w:hAnsi="Times New Roman" w:cs="Times New Roman"/>
          <w:sz w:val="28"/>
        </w:rPr>
        <w:t>»</w:t>
      </w:r>
    </w:p>
    <w:p w:rsidR="00A40494" w:rsidRDefault="00A40494" w:rsidP="00B631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40494" w:rsidRDefault="00A4049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B63136" w:rsidRDefault="00B631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B63136" w:rsidRDefault="00B631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B63136" w:rsidRDefault="00B631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B63136" w:rsidRDefault="00B6313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A40494" w:rsidRDefault="00C12D68" w:rsidP="00C12D68">
      <w:pPr>
        <w:spacing w:after="0" w:line="360" w:lineRule="auto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                            </w:t>
      </w:r>
      <w:r w:rsidR="000615B1">
        <w:rPr>
          <w:rFonts w:ascii="Times New Roman" w:eastAsia="Times New Roman" w:hAnsi="Times New Roman" w:cs="Times New Roman"/>
          <w:b/>
          <w:sz w:val="28"/>
        </w:rPr>
        <w:t>Москва</w:t>
      </w:r>
      <w:r w:rsidR="000615B1">
        <w:rPr>
          <w:rFonts w:ascii="Times New Roman" w:eastAsia="Times New Roman" w:hAnsi="Times New Roman" w:cs="Times New Roman"/>
          <w:b/>
          <w:caps/>
          <w:sz w:val="28"/>
        </w:rPr>
        <w:t xml:space="preserve"> 202</w:t>
      </w:r>
      <w:r w:rsidR="00B63136">
        <w:rPr>
          <w:rFonts w:ascii="Times New Roman" w:eastAsia="Times New Roman" w:hAnsi="Times New Roman" w:cs="Times New Roman"/>
          <w:b/>
          <w:caps/>
          <w:sz w:val="28"/>
        </w:rPr>
        <w:t>2</w:t>
      </w:r>
    </w:p>
    <w:p w:rsidR="00A40494" w:rsidRDefault="000615B1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caps/>
          <w:sz w:val="28"/>
        </w:rPr>
        <w:t xml:space="preserve"> </w:t>
      </w: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Федеральное государственное образовательное бюджетное 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учреждение высшего образования</w:t>
      </w:r>
      <w:r>
        <w:rPr>
          <w:rFonts w:ascii="Times New Roman" w:eastAsia="Times New Roman" w:hAnsi="Times New Roman" w:cs="Times New Roman"/>
          <w:b/>
          <w:sz w:val="28"/>
        </w:rPr>
        <w:br/>
        <w:t>«ФИНАНСОВЫЙ УНИВЕРСИТЕТ</w:t>
      </w:r>
      <w:r>
        <w:rPr>
          <w:rFonts w:ascii="Times New Roman" w:eastAsia="Times New Roman" w:hAnsi="Times New Roman" w:cs="Times New Roman"/>
          <w:b/>
          <w:sz w:val="28"/>
        </w:rPr>
        <w:br/>
        <w:t>ПРИ ПРАВИТЕЛЬСТВЕ РОССИЙСКОЙ ФЕДЕРАЦИИ»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(Финансовый университет)</w:t>
      </w: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</w:rPr>
      </w:pPr>
    </w:p>
    <w:p w:rsidR="00E62653" w:rsidRDefault="00E62653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2653">
        <w:rPr>
          <w:rFonts w:ascii="Times New Roman" w:eastAsia="Times New Roman" w:hAnsi="Times New Roman" w:cs="Times New Roman"/>
          <w:b/>
          <w:sz w:val="28"/>
          <w:szCs w:val="28"/>
        </w:rPr>
        <w:t>Департамент анализа данных и машинного обучения</w:t>
      </w:r>
    </w:p>
    <w:p w:rsidR="003F5C14" w:rsidRPr="00E62653" w:rsidRDefault="003F5C14" w:rsidP="00E626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Факультета информационных технологий и анализа больших данных</w:t>
      </w:r>
    </w:p>
    <w:p w:rsidR="00E62653" w:rsidRDefault="00E62653" w:rsidP="003F5C14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E62653" w:rsidRDefault="00E62653" w:rsidP="003F5C14">
      <w:pPr>
        <w:spacing w:after="0" w:line="36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</w:rPr>
        <w:t>УТВЕРЖДАЮ</w:t>
      </w:r>
    </w:p>
    <w:p w:rsidR="00E62653" w:rsidRPr="00A05A3C" w:rsidRDefault="00E62653" w:rsidP="003F5C14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3F5C14" w:rsidRPr="00A05A3C">
        <w:rPr>
          <w:rFonts w:ascii="Times New Roman" w:eastAsia="Times New Roman" w:hAnsi="Times New Roman" w:cs="Times New Roman"/>
          <w:sz w:val="28"/>
        </w:rPr>
        <w:t>Проректор по учебной</w:t>
      </w:r>
    </w:p>
    <w:p w:rsidR="003F5C14" w:rsidRPr="00A05A3C" w:rsidRDefault="003F5C14" w:rsidP="003F5C14">
      <w:pPr>
        <w:spacing w:after="0" w:line="360" w:lineRule="auto"/>
        <w:ind w:left="5670" w:right="-454"/>
        <w:jc w:val="both"/>
        <w:rPr>
          <w:rFonts w:ascii="Times New Roman" w:eastAsia="Times New Roman" w:hAnsi="Times New Roman" w:cs="Times New Roman"/>
          <w:sz w:val="28"/>
        </w:rPr>
      </w:pPr>
      <w:r w:rsidRPr="00A05A3C">
        <w:rPr>
          <w:rFonts w:ascii="Times New Roman" w:eastAsia="Times New Roman" w:hAnsi="Times New Roman" w:cs="Times New Roman"/>
          <w:sz w:val="28"/>
        </w:rPr>
        <w:t xml:space="preserve">      и методической работе</w:t>
      </w:r>
    </w:p>
    <w:p w:rsidR="00E62653" w:rsidRPr="00A05A3C" w:rsidRDefault="003F5C14" w:rsidP="003F5C14">
      <w:pPr>
        <w:spacing w:after="0" w:line="360" w:lineRule="auto"/>
        <w:ind w:left="4820" w:right="-454"/>
        <w:jc w:val="center"/>
        <w:rPr>
          <w:rFonts w:ascii="Times New Roman" w:eastAsia="Times New Roman" w:hAnsi="Times New Roman" w:cs="Times New Roman"/>
          <w:sz w:val="28"/>
        </w:rPr>
      </w:pPr>
      <w:r w:rsidRPr="00A05A3C">
        <w:rPr>
          <w:rFonts w:ascii="Times New Roman" w:eastAsia="Times New Roman" w:hAnsi="Times New Roman" w:cs="Times New Roman"/>
          <w:sz w:val="28"/>
        </w:rPr>
        <w:t xml:space="preserve">          </w:t>
      </w:r>
      <w:r w:rsidR="00F6150E" w:rsidRPr="00A05A3C">
        <w:rPr>
          <w:rFonts w:ascii="Times New Roman" w:eastAsia="Times New Roman" w:hAnsi="Times New Roman" w:cs="Times New Roman"/>
          <w:sz w:val="28"/>
        </w:rPr>
        <w:t>__________</w:t>
      </w:r>
      <w:r w:rsidRPr="00A05A3C">
        <w:rPr>
          <w:rFonts w:ascii="Times New Roman" w:eastAsia="Times New Roman" w:hAnsi="Times New Roman" w:cs="Times New Roman"/>
          <w:sz w:val="28"/>
        </w:rPr>
        <w:t>Е.А. Каменева</w:t>
      </w:r>
    </w:p>
    <w:p w:rsidR="003F5C14" w:rsidRDefault="00C61F71" w:rsidP="00C61F71">
      <w:pPr>
        <w:spacing w:after="0" w:line="360" w:lineRule="auto"/>
        <w:ind w:left="4820" w:right="-45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</w:rPr>
        <w:t>24.05.</w:t>
      </w:r>
      <w:r w:rsidR="003F5C14" w:rsidRPr="00A05A3C">
        <w:rPr>
          <w:rFonts w:ascii="Times New Roman" w:eastAsia="Times New Roman" w:hAnsi="Times New Roman" w:cs="Times New Roman"/>
          <w:sz w:val="28"/>
        </w:rPr>
        <w:t>2022 г.</w:t>
      </w:r>
    </w:p>
    <w:p w:rsidR="00E62653" w:rsidRPr="003F5C14" w:rsidRDefault="00E62653" w:rsidP="003F5C14">
      <w:pPr>
        <w:spacing w:after="0" w:line="480" w:lineRule="auto"/>
        <w:ind w:left="4820" w:right="-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 w:rsidR="00F6150E">
        <w:rPr>
          <w:rFonts w:ascii="Times New Roman" w:eastAsia="Times New Roman" w:hAnsi="Times New Roman" w:cs="Times New Roman"/>
          <w:sz w:val="28"/>
        </w:rPr>
        <w:t xml:space="preserve">           </w:t>
      </w:r>
    </w:p>
    <w:p w:rsidR="003F5C14" w:rsidRPr="003F5C14" w:rsidRDefault="003F5C14" w:rsidP="003F5C14">
      <w:pPr>
        <w:tabs>
          <w:tab w:val="left" w:pos="4677"/>
          <w:tab w:val="left" w:pos="9355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3F5C14">
        <w:rPr>
          <w:rFonts w:ascii="Times New Roman" w:eastAsia="Times New Roman" w:hAnsi="Times New Roman" w:cs="Times New Roman"/>
          <w:sz w:val="32"/>
          <w:szCs w:val="32"/>
        </w:rPr>
        <w:t>Каверина В.К.</w:t>
      </w:r>
    </w:p>
    <w:p w:rsidR="003F5C14" w:rsidRDefault="003F5C14" w:rsidP="003F5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3F5C14" w:rsidRDefault="003F5C14" w:rsidP="003F5C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3F5C14" w:rsidRDefault="003F5C14" w:rsidP="003F5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Рабочая программа дисциплины</w:t>
      </w:r>
    </w:p>
    <w:p w:rsidR="003F5C14" w:rsidRDefault="003F5C14" w:rsidP="003F5C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05A3C" w:rsidRDefault="00A05A3C" w:rsidP="00A05A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vertAlign w:val="superscript"/>
        </w:rPr>
      </w:pPr>
      <w:r>
        <w:rPr>
          <w:rFonts w:ascii="Times New Roman" w:eastAsia="Times New Roman" w:hAnsi="Times New Roman" w:cs="Times New Roman"/>
          <w:sz w:val="28"/>
        </w:rPr>
        <w:t>для студентов, обучающихся по направлению подготовки</w:t>
      </w:r>
    </w:p>
    <w:p w:rsidR="00A05A3C" w:rsidRDefault="00A05A3C" w:rsidP="00A05A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09.03.03-Прикладная информатика,</w:t>
      </w:r>
    </w:p>
    <w:p w:rsidR="00A05A3C" w:rsidRDefault="00A05A3C" w:rsidP="00A05A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 w:rsidRPr="00A05A3C">
        <w:rPr>
          <w:rFonts w:ascii="Times New Roman" w:eastAsia="Times New Roman" w:hAnsi="Times New Roman" w:cs="Times New Roman"/>
          <w:sz w:val="28"/>
        </w:rPr>
        <w:t xml:space="preserve">ОП «Инженерия данных», </w:t>
      </w:r>
    </w:p>
    <w:p w:rsidR="00A05A3C" w:rsidRDefault="00A05A3C" w:rsidP="00A05A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ОП</w:t>
      </w:r>
      <w:r w:rsidRPr="00734C4C">
        <w:rPr>
          <w:rFonts w:ascii="Times New Roman" w:eastAsia="Times New Roman" w:hAnsi="Times New Roman" w:cs="Times New Roman"/>
          <w:sz w:val="28"/>
        </w:rPr>
        <w:t xml:space="preserve"> «</w:t>
      </w:r>
      <w:r w:rsidRPr="00B63136">
        <w:rPr>
          <w:rFonts w:ascii="Times New Roman" w:eastAsia="Times New Roman" w:hAnsi="Times New Roman" w:cs="Times New Roman"/>
          <w:sz w:val="28"/>
        </w:rPr>
        <w:t>Прикладные информационные системы в экономике и финансах</w:t>
      </w:r>
      <w:r w:rsidRPr="00734C4C">
        <w:rPr>
          <w:rFonts w:ascii="Times New Roman" w:eastAsia="Times New Roman" w:hAnsi="Times New Roman" w:cs="Times New Roman"/>
          <w:sz w:val="28"/>
        </w:rPr>
        <w:t>»</w:t>
      </w:r>
    </w:p>
    <w:p w:rsidR="00A05A3C" w:rsidRDefault="00A05A3C" w:rsidP="00A05A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A7156A" w:rsidRDefault="00A7156A" w:rsidP="00A7156A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Рекомендовано Ученым советом </w:t>
      </w:r>
      <w:r>
        <w:rPr>
          <w:rFonts w:ascii="Times New Roman" w:hAnsi="Times New Roman" w:cs="Times New Roman"/>
          <w:i/>
          <w:sz w:val="26"/>
          <w:szCs w:val="26"/>
        </w:rPr>
        <w:br/>
        <w:t>Факультета информационных технологий и анализа больших данных</w:t>
      </w:r>
    </w:p>
    <w:p w:rsidR="00A7156A" w:rsidRDefault="00A7156A" w:rsidP="00A7156A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(протокол №21 от 1</w:t>
      </w:r>
      <w:r w:rsidRPr="00C241F9">
        <w:rPr>
          <w:rFonts w:ascii="Times New Roman" w:hAnsi="Times New Roman" w:cs="Times New Roman"/>
          <w:i/>
          <w:sz w:val="26"/>
          <w:szCs w:val="26"/>
        </w:rPr>
        <w:t>7</w:t>
      </w:r>
      <w:r>
        <w:rPr>
          <w:rFonts w:ascii="Times New Roman" w:hAnsi="Times New Roman" w:cs="Times New Roman"/>
          <w:i/>
          <w:sz w:val="26"/>
          <w:szCs w:val="26"/>
        </w:rPr>
        <w:t>.05.2022 г.)</w:t>
      </w:r>
    </w:p>
    <w:p w:rsidR="00A7156A" w:rsidRDefault="00A7156A" w:rsidP="00A7156A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A7156A" w:rsidRDefault="00A7156A" w:rsidP="00A7156A">
      <w:pPr>
        <w:pStyle w:val="ab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Одобрено Советом учебно-научного</w:t>
      </w:r>
    </w:p>
    <w:p w:rsidR="00A7156A" w:rsidRDefault="00A7156A" w:rsidP="00A7156A">
      <w:pPr>
        <w:pStyle w:val="ab"/>
        <w:jc w:val="center"/>
        <w:rPr>
          <w:rFonts w:ascii="Times New Roman" w:hAnsi="Times New Roman" w:cs="Times New Roman"/>
          <w:bCs/>
          <w:i/>
          <w:sz w:val="26"/>
          <w:szCs w:val="26"/>
        </w:rPr>
      </w:pPr>
      <w:r>
        <w:rPr>
          <w:rFonts w:ascii="Times New Roman" w:hAnsi="Times New Roman" w:cs="Times New Roman"/>
          <w:bCs/>
          <w:i/>
          <w:sz w:val="26"/>
          <w:szCs w:val="26"/>
        </w:rPr>
        <w:t>Департамента анализа данных и машинного обучения</w:t>
      </w:r>
    </w:p>
    <w:p w:rsidR="00A7156A" w:rsidRPr="00C61F71" w:rsidRDefault="00A7156A" w:rsidP="00A7156A">
      <w:pPr>
        <w:ind w:right="-2"/>
        <w:jc w:val="center"/>
        <w:rPr>
          <w:rFonts w:ascii="Times New Roman" w:hAnsi="Times New Roman" w:cs="Times New Roman"/>
        </w:rPr>
      </w:pPr>
      <w:r w:rsidRPr="00C61F71">
        <w:rPr>
          <w:rFonts w:ascii="Times New Roman" w:hAnsi="Times New Roman" w:cs="Times New Roman"/>
          <w:i/>
          <w:sz w:val="26"/>
          <w:szCs w:val="26"/>
        </w:rPr>
        <w:t xml:space="preserve">(протокол </w:t>
      </w:r>
      <w:r w:rsidRPr="00C61F71">
        <w:rPr>
          <w:rFonts w:ascii="Times New Roman" w:hAnsi="Times New Roman" w:cs="Times New Roman"/>
          <w:bCs/>
          <w:i/>
          <w:color w:val="2C2D2E"/>
          <w:sz w:val="26"/>
          <w:szCs w:val="26"/>
          <w:shd w:val="clear" w:color="auto" w:fill="FFFFFF"/>
        </w:rPr>
        <w:t>№ 9 от </w:t>
      </w:r>
      <w:r w:rsidRPr="00C61F71">
        <w:rPr>
          <w:rFonts w:ascii="Times New Roman" w:hAnsi="Times New Roman" w:cs="Times New Roman"/>
          <w:bCs/>
          <w:i/>
          <w:color w:val="2C2D2E"/>
          <w:spacing w:val="-2"/>
          <w:sz w:val="26"/>
          <w:szCs w:val="26"/>
          <w:shd w:val="clear" w:color="auto" w:fill="FFFFFF"/>
        </w:rPr>
        <w:t>28.04.2022</w:t>
      </w:r>
      <w:r w:rsidRPr="00C61F71">
        <w:rPr>
          <w:rFonts w:ascii="Times New Roman" w:hAnsi="Times New Roman" w:cs="Times New Roman"/>
          <w:bCs/>
          <w:i/>
          <w:color w:val="2C2D2E"/>
          <w:spacing w:val="-5"/>
          <w:sz w:val="26"/>
          <w:szCs w:val="26"/>
          <w:shd w:val="clear" w:color="auto" w:fill="FFFFFF"/>
        </w:rPr>
        <w:t> г</w:t>
      </w:r>
      <w:r w:rsidRPr="00C61F71">
        <w:rPr>
          <w:rFonts w:ascii="Times New Roman" w:hAnsi="Times New Roman" w:cs="Times New Roman"/>
          <w:i/>
          <w:sz w:val="26"/>
          <w:szCs w:val="26"/>
        </w:rPr>
        <w:t>.)</w:t>
      </w:r>
      <w:r w:rsidRPr="00C61F71">
        <w:rPr>
          <w:rFonts w:ascii="Times New Roman" w:hAnsi="Times New Roman" w:cs="Times New Roman"/>
          <w:i/>
        </w:rPr>
        <w:t xml:space="preserve"> </w:t>
      </w:r>
    </w:p>
    <w:p w:rsidR="00E62653" w:rsidRDefault="00E62653" w:rsidP="00E6265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</w:rPr>
      </w:pPr>
    </w:p>
    <w:p w:rsidR="00E62653" w:rsidRDefault="00E62653" w:rsidP="003F5C1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Москва</w:t>
      </w:r>
      <w:r>
        <w:rPr>
          <w:rFonts w:ascii="Times New Roman" w:eastAsia="Times New Roman" w:hAnsi="Times New Roman" w:cs="Times New Roman"/>
          <w:b/>
          <w:caps/>
          <w:sz w:val="28"/>
        </w:rPr>
        <w:t xml:space="preserve"> 202</w:t>
      </w:r>
      <w:r w:rsidR="00B63136">
        <w:rPr>
          <w:rFonts w:ascii="Times New Roman" w:eastAsia="Times New Roman" w:hAnsi="Times New Roman" w:cs="Times New Roman"/>
          <w:b/>
          <w:caps/>
          <w:sz w:val="28"/>
        </w:rPr>
        <w:t>2</w:t>
      </w:r>
    </w:p>
    <w:p w:rsidR="00E62653" w:rsidRDefault="00E62653" w:rsidP="00F6150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E62653" w:rsidRDefault="00E62653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0615B1" w:rsidP="002C0D26">
      <w:pPr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Рецензенты:</w:t>
      </w:r>
      <w:r w:rsidR="00F6150E">
        <w:rPr>
          <w:rFonts w:ascii="Times New Roman" w:eastAsia="Times New Roman" w:hAnsi="Times New Roman" w:cs="Times New Roman"/>
          <w:sz w:val="28"/>
        </w:rPr>
        <w:t xml:space="preserve"> М.В. Коротеев, к.э.н., доцент Д</w:t>
      </w:r>
      <w:r>
        <w:rPr>
          <w:rFonts w:ascii="Times New Roman" w:eastAsia="Times New Roman" w:hAnsi="Times New Roman" w:cs="Times New Roman"/>
          <w:sz w:val="28"/>
        </w:rPr>
        <w:t>епартамента анализа данных и машинного обучения Факультета информационных технологий и анализа больших данных</w:t>
      </w:r>
    </w:p>
    <w:p w:rsidR="00A40494" w:rsidRDefault="00A40494">
      <w:pPr>
        <w:spacing w:after="0" w:line="360" w:lineRule="auto"/>
        <w:ind w:left="454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Default="00A40494">
      <w:pPr>
        <w:tabs>
          <w:tab w:val="left" w:pos="567"/>
        </w:tabs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Pr="003F5C14" w:rsidRDefault="00552DF0" w:rsidP="003F5C14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Каверина В.К. </w:t>
      </w:r>
      <w:r w:rsidR="000615B1">
        <w:rPr>
          <w:rFonts w:ascii="Times New Roman" w:eastAsia="Times New Roman" w:hAnsi="Times New Roman" w:cs="Times New Roman"/>
          <w:b/>
          <w:sz w:val="28"/>
        </w:rPr>
        <w:t>«Дискретная математика»</w:t>
      </w:r>
      <w:r w:rsidR="000615B1">
        <w:rPr>
          <w:rFonts w:ascii="Times New Roman" w:eastAsia="Times New Roman" w:hAnsi="Times New Roman" w:cs="Times New Roman"/>
          <w:sz w:val="28"/>
        </w:rPr>
        <w:t xml:space="preserve">. </w:t>
      </w:r>
      <w:r w:rsidR="000615B1">
        <w:rPr>
          <w:rFonts w:ascii="Times New Roman" w:eastAsia="Times New Roman" w:hAnsi="Times New Roman" w:cs="Times New Roman"/>
          <w:sz w:val="24"/>
        </w:rPr>
        <w:t>Рабочая программа дисциплины для студентов, обучающихся по н</w:t>
      </w:r>
      <w:r w:rsidR="002C0D26">
        <w:rPr>
          <w:rFonts w:ascii="Times New Roman" w:eastAsia="Times New Roman" w:hAnsi="Times New Roman" w:cs="Times New Roman"/>
          <w:sz w:val="24"/>
        </w:rPr>
        <w:t>аправлению</w:t>
      </w:r>
      <w:r w:rsidR="00A05A3C">
        <w:rPr>
          <w:rFonts w:ascii="Times New Roman" w:eastAsia="Times New Roman" w:hAnsi="Times New Roman" w:cs="Times New Roman"/>
          <w:sz w:val="24"/>
        </w:rPr>
        <w:t xml:space="preserve"> подготовки</w:t>
      </w:r>
      <w:r w:rsidR="002C0D26">
        <w:rPr>
          <w:rFonts w:ascii="Times New Roman" w:eastAsia="Times New Roman" w:hAnsi="Times New Roman" w:cs="Times New Roman"/>
          <w:sz w:val="24"/>
        </w:rPr>
        <w:t xml:space="preserve"> </w:t>
      </w:r>
      <w:r w:rsidR="00FC7F43" w:rsidRPr="00FC7F43">
        <w:rPr>
          <w:rFonts w:ascii="Times New Roman" w:eastAsia="Times New Roman" w:hAnsi="Times New Roman" w:cs="Times New Roman"/>
          <w:sz w:val="24"/>
        </w:rPr>
        <w:t>09.03.03</w:t>
      </w:r>
      <w:r w:rsidR="003F5C14">
        <w:rPr>
          <w:rFonts w:ascii="Times New Roman" w:eastAsia="Times New Roman" w:hAnsi="Times New Roman" w:cs="Times New Roman"/>
          <w:sz w:val="24"/>
        </w:rPr>
        <w:t>-</w:t>
      </w:r>
      <w:r w:rsidR="00FC7F43" w:rsidRPr="00FC7F43">
        <w:rPr>
          <w:rFonts w:ascii="Times New Roman" w:eastAsia="Times New Roman" w:hAnsi="Times New Roman" w:cs="Times New Roman"/>
          <w:sz w:val="24"/>
        </w:rPr>
        <w:t>Прикладная информатика</w:t>
      </w:r>
      <w:r w:rsidR="00FC7F43" w:rsidRPr="00A05A3C">
        <w:rPr>
          <w:rFonts w:ascii="Times New Roman" w:eastAsia="Times New Roman" w:hAnsi="Times New Roman" w:cs="Times New Roman"/>
          <w:sz w:val="24"/>
        </w:rPr>
        <w:t xml:space="preserve">, </w:t>
      </w:r>
      <w:r w:rsidR="003F5C14" w:rsidRPr="00A05A3C">
        <w:rPr>
          <w:rFonts w:ascii="Times New Roman" w:eastAsia="Times New Roman" w:hAnsi="Times New Roman" w:cs="Times New Roman"/>
          <w:sz w:val="24"/>
        </w:rPr>
        <w:t xml:space="preserve">ОП «Инженерия данных», </w:t>
      </w:r>
      <w:r w:rsidR="003F5C14">
        <w:rPr>
          <w:rFonts w:ascii="Times New Roman" w:eastAsia="Times New Roman" w:hAnsi="Times New Roman" w:cs="Times New Roman"/>
          <w:sz w:val="24"/>
        </w:rPr>
        <w:t xml:space="preserve">ОП </w:t>
      </w:r>
      <w:r w:rsidR="00FC7F43" w:rsidRPr="00FC7F43">
        <w:rPr>
          <w:rFonts w:ascii="Times New Roman" w:eastAsia="Times New Roman" w:hAnsi="Times New Roman" w:cs="Times New Roman"/>
          <w:sz w:val="24"/>
        </w:rPr>
        <w:t>«Прикладные информационные системы в экономике и финансах»</w:t>
      </w:r>
      <w:r w:rsidR="003F5C14">
        <w:rPr>
          <w:rFonts w:ascii="Times New Roman" w:eastAsia="Times New Roman" w:hAnsi="Times New Roman" w:cs="Times New Roman"/>
          <w:sz w:val="24"/>
        </w:rPr>
        <w:t>,</w:t>
      </w:r>
      <w:r w:rsidR="00A65455">
        <w:rPr>
          <w:rFonts w:ascii="Times New Roman" w:eastAsia="Times New Roman" w:hAnsi="Times New Roman" w:cs="Times New Roman"/>
          <w:sz w:val="24"/>
        </w:rPr>
        <w:t xml:space="preserve"> </w:t>
      </w:r>
      <w:r w:rsidR="000615B1">
        <w:rPr>
          <w:rFonts w:ascii="Times New Roman" w:eastAsia="Times New Roman" w:hAnsi="Times New Roman" w:cs="Times New Roman"/>
          <w:sz w:val="24"/>
        </w:rPr>
        <w:t xml:space="preserve">— М.: Финансовый университет при Правительстве Российской Федерации, Департамент анализа данных и машинного обучения Факультета информационных технологий и анализа больших данных, </w:t>
      </w:r>
      <w:proofErr w:type="gramStart"/>
      <w:r w:rsidR="000615B1">
        <w:rPr>
          <w:rFonts w:ascii="Times New Roman" w:eastAsia="Times New Roman" w:hAnsi="Times New Roman" w:cs="Times New Roman"/>
          <w:sz w:val="24"/>
        </w:rPr>
        <w:t>202</w:t>
      </w:r>
      <w:r w:rsidR="00F03E2D">
        <w:rPr>
          <w:rFonts w:ascii="Times New Roman" w:eastAsia="Times New Roman" w:hAnsi="Times New Roman" w:cs="Times New Roman"/>
          <w:sz w:val="24"/>
        </w:rPr>
        <w:t>2</w:t>
      </w:r>
      <w:r w:rsidR="000615B1">
        <w:rPr>
          <w:rFonts w:ascii="Times New Roman" w:eastAsia="Times New Roman" w:hAnsi="Times New Roman" w:cs="Times New Roman"/>
          <w:sz w:val="24"/>
        </w:rPr>
        <w:t>.-</w:t>
      </w:r>
      <w:proofErr w:type="gramEnd"/>
      <w:r w:rsidR="000615B1">
        <w:rPr>
          <w:rFonts w:ascii="Times New Roman" w:eastAsia="Times New Roman" w:hAnsi="Times New Roman" w:cs="Times New Roman"/>
          <w:sz w:val="24"/>
        </w:rPr>
        <w:t>   2</w:t>
      </w:r>
      <w:r w:rsidR="00DB421A">
        <w:rPr>
          <w:rFonts w:ascii="Times New Roman" w:eastAsia="Times New Roman" w:hAnsi="Times New Roman" w:cs="Times New Roman"/>
          <w:sz w:val="24"/>
        </w:rPr>
        <w:t>4</w:t>
      </w:r>
      <w:r w:rsidR="000615B1">
        <w:rPr>
          <w:rFonts w:ascii="Times New Roman" w:eastAsia="Times New Roman" w:hAnsi="Times New Roman" w:cs="Times New Roman"/>
          <w:sz w:val="24"/>
        </w:rPr>
        <w:t>с.</w:t>
      </w:r>
    </w:p>
    <w:p w:rsidR="00A05A3C" w:rsidRDefault="000615B1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Дисциплина «Дискретная математика» </w:t>
      </w:r>
      <w:r w:rsidR="00734C4C">
        <w:rPr>
          <w:rFonts w:ascii="Times New Roman" w:eastAsia="Times New Roman" w:hAnsi="Times New Roman" w:cs="Times New Roman"/>
          <w:color w:val="000000"/>
          <w:sz w:val="24"/>
        </w:rPr>
        <w:t>относится к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6A2A9C" w:rsidRPr="006A2A9C">
        <w:rPr>
          <w:rFonts w:ascii="Times New Roman" w:eastAsia="Times New Roman" w:hAnsi="Times New Roman" w:cs="Times New Roman"/>
          <w:color w:val="000000"/>
          <w:sz w:val="24"/>
        </w:rPr>
        <w:t>Цикл</w:t>
      </w:r>
      <w:r w:rsidR="008D2C79">
        <w:rPr>
          <w:rFonts w:ascii="Times New Roman" w:eastAsia="Times New Roman" w:hAnsi="Times New Roman" w:cs="Times New Roman"/>
          <w:color w:val="000000"/>
          <w:sz w:val="24"/>
        </w:rPr>
        <w:t>у</w:t>
      </w:r>
      <w:r w:rsidR="006A2A9C" w:rsidRPr="006A2A9C">
        <w:rPr>
          <w:rFonts w:ascii="Times New Roman" w:eastAsia="Times New Roman" w:hAnsi="Times New Roman" w:cs="Times New Roman"/>
          <w:color w:val="000000"/>
          <w:sz w:val="24"/>
        </w:rPr>
        <w:t xml:space="preserve"> математики и информатики</w:t>
      </w:r>
      <w:r w:rsidR="006A2A9C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3F5C14">
        <w:rPr>
          <w:rFonts w:ascii="Times New Roman" w:eastAsia="Times New Roman" w:hAnsi="Times New Roman" w:cs="Times New Roman"/>
          <w:color w:val="000000"/>
          <w:sz w:val="24"/>
        </w:rPr>
        <w:t xml:space="preserve">по </w:t>
      </w:r>
      <w:r>
        <w:rPr>
          <w:rFonts w:ascii="Times New Roman" w:eastAsia="Times New Roman" w:hAnsi="Times New Roman" w:cs="Times New Roman"/>
          <w:color w:val="000000"/>
          <w:sz w:val="24"/>
        </w:rPr>
        <w:t>направлени</w:t>
      </w:r>
      <w:r w:rsidR="003F5C14">
        <w:rPr>
          <w:rFonts w:ascii="Times New Roman" w:eastAsia="Times New Roman" w:hAnsi="Times New Roman" w:cs="Times New Roman"/>
          <w:color w:val="000000"/>
          <w:sz w:val="24"/>
        </w:rPr>
        <w:t>ю</w:t>
      </w:r>
      <w:r w:rsidR="002C0D26">
        <w:rPr>
          <w:rFonts w:ascii="Times New Roman" w:eastAsia="Times New Roman" w:hAnsi="Times New Roman" w:cs="Times New Roman"/>
          <w:sz w:val="24"/>
        </w:rPr>
        <w:t xml:space="preserve"> подготовки </w:t>
      </w:r>
      <w:r w:rsidR="006A2A9C" w:rsidRPr="00FC7F43">
        <w:rPr>
          <w:rFonts w:ascii="Times New Roman" w:eastAsia="Times New Roman" w:hAnsi="Times New Roman" w:cs="Times New Roman"/>
          <w:sz w:val="24"/>
        </w:rPr>
        <w:t>09.03.03</w:t>
      </w:r>
      <w:r w:rsidR="003F5C14">
        <w:rPr>
          <w:rFonts w:ascii="Times New Roman" w:eastAsia="Times New Roman" w:hAnsi="Times New Roman" w:cs="Times New Roman"/>
          <w:sz w:val="24"/>
        </w:rPr>
        <w:t>-</w:t>
      </w:r>
      <w:r w:rsidR="006A2A9C" w:rsidRPr="00FC7F43">
        <w:rPr>
          <w:rFonts w:ascii="Times New Roman" w:eastAsia="Times New Roman" w:hAnsi="Times New Roman" w:cs="Times New Roman"/>
          <w:sz w:val="24"/>
        </w:rPr>
        <w:t>Прикладная информатика,</w:t>
      </w:r>
      <w:r w:rsidR="006A2A9C">
        <w:rPr>
          <w:rFonts w:ascii="Times New Roman" w:eastAsia="Times New Roman" w:hAnsi="Times New Roman" w:cs="Times New Roman"/>
          <w:sz w:val="24"/>
        </w:rPr>
        <w:t xml:space="preserve"> </w:t>
      </w:r>
      <w:r w:rsidR="00A05A3C">
        <w:rPr>
          <w:rFonts w:ascii="Times New Roman" w:eastAsia="Times New Roman" w:hAnsi="Times New Roman" w:cs="Times New Roman"/>
          <w:sz w:val="24"/>
        </w:rPr>
        <w:t xml:space="preserve">ОП «Инженерия данных», </w:t>
      </w:r>
      <w:r w:rsidR="003F5C14">
        <w:rPr>
          <w:rFonts w:ascii="Times New Roman" w:eastAsia="Times New Roman" w:hAnsi="Times New Roman" w:cs="Times New Roman"/>
          <w:sz w:val="24"/>
        </w:rPr>
        <w:t>ОП</w:t>
      </w:r>
      <w:r w:rsidR="006A2A9C" w:rsidRPr="00FC7F43">
        <w:rPr>
          <w:rFonts w:ascii="Times New Roman" w:eastAsia="Times New Roman" w:hAnsi="Times New Roman" w:cs="Times New Roman"/>
          <w:sz w:val="24"/>
        </w:rPr>
        <w:t xml:space="preserve"> «Прикладные информационные системы в экономике и финансах</w:t>
      </w:r>
      <w:r w:rsidR="00A05A3C">
        <w:rPr>
          <w:rFonts w:ascii="Times New Roman" w:eastAsia="Times New Roman" w:hAnsi="Times New Roman" w:cs="Times New Roman"/>
          <w:sz w:val="24"/>
        </w:rPr>
        <w:t>».</w:t>
      </w:r>
    </w:p>
    <w:p w:rsidR="00A40494" w:rsidRDefault="00A05A3C">
      <w:pPr>
        <w:spacing w:after="0" w:line="240" w:lineRule="auto"/>
        <w:ind w:firstLine="255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0615B1">
        <w:rPr>
          <w:rFonts w:ascii="Times New Roman" w:eastAsia="Times New Roman" w:hAnsi="Times New Roman" w:cs="Times New Roman"/>
          <w:sz w:val="24"/>
        </w:rPr>
        <w:t>Дисциплина «</w:t>
      </w:r>
      <w:r w:rsidR="000615B1">
        <w:rPr>
          <w:rFonts w:ascii="Times New Roman" w:eastAsia="Times New Roman" w:hAnsi="Times New Roman" w:cs="Times New Roman"/>
          <w:color w:val="000000"/>
          <w:sz w:val="24"/>
        </w:rPr>
        <w:t>Диск</w:t>
      </w:r>
      <w:r w:rsidR="002B173E">
        <w:rPr>
          <w:rFonts w:ascii="Times New Roman" w:eastAsia="Times New Roman" w:hAnsi="Times New Roman" w:cs="Times New Roman"/>
          <w:color w:val="000000"/>
          <w:sz w:val="24"/>
        </w:rPr>
        <w:t>р</w:t>
      </w:r>
      <w:r w:rsidR="000615B1">
        <w:rPr>
          <w:rFonts w:ascii="Times New Roman" w:eastAsia="Times New Roman" w:hAnsi="Times New Roman" w:cs="Times New Roman"/>
          <w:color w:val="000000"/>
          <w:sz w:val="24"/>
        </w:rPr>
        <w:t xml:space="preserve">етная математика» </w:t>
      </w:r>
      <w:r w:rsidR="000615B1">
        <w:rPr>
          <w:rFonts w:ascii="Times New Roman" w:eastAsia="Times New Roman" w:hAnsi="Times New Roman" w:cs="Times New Roman"/>
          <w:sz w:val="24"/>
        </w:rPr>
        <w:t>формирует базовые знания, умения и основные навыки, связанные с математическим аппаратом для решения задач, возникающих в практической деятельности выпускников по направлению</w:t>
      </w:r>
      <w:r w:rsidR="002B173E">
        <w:rPr>
          <w:rFonts w:ascii="Times New Roman" w:eastAsia="Times New Roman" w:hAnsi="Times New Roman" w:cs="Times New Roman"/>
          <w:sz w:val="24"/>
        </w:rPr>
        <w:t xml:space="preserve"> подготовки</w:t>
      </w:r>
      <w:r w:rsidR="002048BF">
        <w:rPr>
          <w:rFonts w:ascii="Times New Roman" w:eastAsia="Times New Roman" w:hAnsi="Times New Roman" w:cs="Times New Roman"/>
          <w:sz w:val="24"/>
        </w:rPr>
        <w:t xml:space="preserve"> 09.03.03-Прикладная информатика</w:t>
      </w:r>
      <w:r w:rsidR="000615B1">
        <w:rPr>
          <w:rFonts w:ascii="Times New Roman" w:eastAsia="Times New Roman" w:hAnsi="Times New Roman" w:cs="Times New Roman"/>
          <w:sz w:val="24"/>
        </w:rPr>
        <w:t>.</w:t>
      </w:r>
    </w:p>
    <w:p w:rsidR="00A40494" w:rsidRDefault="000615B1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Рабочая программа содержит требования к уровню освоения содержания дисциплины, объем дисциплины и виды учебной работы, программу дисциплины и тематику практических занятий, учебно-методическое и информационное обеспечение.</w:t>
      </w: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 w:rsidP="00C12D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A40494">
      <w:pPr>
        <w:spacing w:after="0" w:line="240" w:lineRule="auto"/>
        <w:ind w:firstLine="499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УДК 519.</w:t>
      </w:r>
      <w:proofErr w:type="gramStart"/>
      <w:r>
        <w:rPr>
          <w:rFonts w:ascii="Times New Roman" w:eastAsia="Times New Roman" w:hAnsi="Times New Roman" w:cs="Times New Roman"/>
          <w:sz w:val="24"/>
        </w:rPr>
        <w:t>1.(</w:t>
      </w:r>
      <w:proofErr w:type="gramEnd"/>
      <w:r>
        <w:rPr>
          <w:rFonts w:ascii="Times New Roman" w:eastAsia="Times New Roman" w:hAnsi="Times New Roman" w:cs="Times New Roman"/>
          <w:sz w:val="24"/>
        </w:rPr>
        <w:t>075)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ab/>
        <w:t>ББК _________</w:t>
      </w:r>
    </w:p>
    <w:p w:rsidR="00A40494" w:rsidRDefault="00A404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Учебное издание</w:t>
      </w:r>
    </w:p>
    <w:p w:rsidR="00A40494" w:rsidRDefault="000615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К</w:t>
      </w:r>
      <w:r w:rsidR="006A2A9C">
        <w:rPr>
          <w:rFonts w:ascii="Times New Roman" w:eastAsia="Times New Roman" w:hAnsi="Times New Roman" w:cs="Times New Roman"/>
          <w:b/>
          <w:i/>
          <w:sz w:val="28"/>
        </w:rPr>
        <w:t>аверина Валерия Константиновна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Дискретная математика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Рабочая программа дисциплины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40494" w:rsidRDefault="000615B1">
      <w:pPr>
        <w:tabs>
          <w:tab w:val="left" w:pos="6946"/>
        </w:tabs>
        <w:spacing w:after="0" w:line="240" w:lineRule="auto"/>
        <w:ind w:left="1843" w:hanging="1135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Компьютерный набор, верстка                             В.К. Каверина</w:t>
      </w:r>
    </w:p>
    <w:p w:rsidR="00A40494" w:rsidRDefault="00A40494">
      <w:pPr>
        <w:spacing w:after="0" w:line="240" w:lineRule="auto"/>
        <w:ind w:left="1843" w:hanging="1843"/>
        <w:jc w:val="both"/>
        <w:rPr>
          <w:rFonts w:ascii="Times New Roman" w:eastAsia="Times New Roman" w:hAnsi="Times New Roman" w:cs="Times New Roman"/>
          <w:sz w:val="24"/>
        </w:rPr>
      </w:pP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Формат 60х90/16. Гарнитура </w:t>
      </w:r>
      <w:proofErr w:type="spellStart"/>
      <w:r>
        <w:rPr>
          <w:rFonts w:ascii="Times New Roman" w:eastAsia="Times New Roman" w:hAnsi="Times New Roman" w:cs="Times New Roman"/>
          <w:sz w:val="24"/>
        </w:rPr>
        <w:t>TimesNewRoman</w:t>
      </w:r>
      <w:proofErr w:type="spellEnd"/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sz w:val="24"/>
        </w:rPr>
      </w:pPr>
      <w:proofErr w:type="spellStart"/>
      <w:r>
        <w:rPr>
          <w:rFonts w:ascii="Times New Roman" w:eastAsia="Times New Roman" w:hAnsi="Times New Roman" w:cs="Times New Roman"/>
          <w:sz w:val="24"/>
        </w:rPr>
        <w:t>Усл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4"/>
        </w:rPr>
        <w:t>п.л</w:t>
      </w:r>
      <w:proofErr w:type="spellEnd"/>
      <w:r>
        <w:rPr>
          <w:rFonts w:ascii="Times New Roman" w:eastAsia="Times New Roman" w:hAnsi="Times New Roman" w:cs="Times New Roman"/>
          <w:sz w:val="24"/>
        </w:rPr>
        <w:t>.____</w:t>
      </w:r>
      <w:proofErr w:type="gramStart"/>
      <w:r>
        <w:rPr>
          <w:rFonts w:ascii="Times New Roman" w:eastAsia="Times New Roman" w:hAnsi="Times New Roman" w:cs="Times New Roman"/>
          <w:sz w:val="24"/>
        </w:rPr>
        <w:t>_  .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Изд. </w:t>
      </w:r>
      <w:r>
        <w:rPr>
          <w:rFonts w:ascii="Segoe UI Symbol" w:eastAsia="Segoe UI Symbol" w:hAnsi="Segoe UI Symbol" w:cs="Segoe UI Symbol"/>
          <w:sz w:val="24"/>
        </w:rPr>
        <w:t>№</w:t>
      </w:r>
      <w:r>
        <w:rPr>
          <w:rFonts w:ascii="Times New Roman" w:eastAsia="Times New Roman" w:hAnsi="Times New Roman" w:cs="Times New Roman"/>
          <w:sz w:val="24"/>
        </w:rPr>
        <w:t xml:space="preserve">   ____      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  .Тираж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-  ____  экз.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Заказ </w:t>
      </w:r>
      <w:r>
        <w:rPr>
          <w:rFonts w:ascii="Segoe UI Symbol" w:eastAsia="Segoe UI Symbol" w:hAnsi="Segoe UI Symbol" w:cs="Segoe UI Symbol"/>
          <w:i/>
          <w:sz w:val="24"/>
        </w:rPr>
        <w:t>№</w:t>
      </w: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p w:rsidR="00A40494" w:rsidRDefault="000615B1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4"/>
        </w:rPr>
      </w:pPr>
      <w:r>
        <w:rPr>
          <w:rFonts w:ascii="Times New Roman" w:eastAsia="Times New Roman" w:hAnsi="Times New Roman" w:cs="Times New Roman"/>
          <w:i/>
          <w:sz w:val="24"/>
        </w:rPr>
        <w:t xml:space="preserve">Отпечатано в </w:t>
      </w:r>
      <w:proofErr w:type="spellStart"/>
      <w:r>
        <w:rPr>
          <w:rFonts w:ascii="Times New Roman" w:eastAsia="Times New Roman" w:hAnsi="Times New Roman" w:cs="Times New Roman"/>
          <w:i/>
          <w:sz w:val="24"/>
        </w:rPr>
        <w:t>Финуниверситете</w:t>
      </w:r>
      <w:proofErr w:type="spellEnd"/>
    </w:p>
    <w:p w:rsidR="00A40494" w:rsidRDefault="00A40494">
      <w:pPr>
        <w:spacing w:after="0" w:line="240" w:lineRule="auto"/>
        <w:ind w:left="1843" w:hanging="1843"/>
        <w:jc w:val="center"/>
        <w:rPr>
          <w:rFonts w:ascii="Times New Roman" w:eastAsia="Times New Roman" w:hAnsi="Times New Roman" w:cs="Times New Roman"/>
          <w:i/>
          <w:sz w:val="20"/>
        </w:rPr>
      </w:pPr>
    </w:p>
    <w:p w:rsidR="00A40494" w:rsidRDefault="000615B1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>
        <w:rPr>
          <w:rFonts w:ascii="Times New Roman" w:eastAsia="Times New Roman" w:hAnsi="Times New Roman" w:cs="Times New Roman"/>
          <w:b/>
          <w:sz w:val="24"/>
        </w:rPr>
        <w:t>В.К. Каверина</w:t>
      </w:r>
      <w:r w:rsidR="006A2A9C">
        <w:rPr>
          <w:rFonts w:ascii="Times New Roman" w:eastAsia="Times New Roman" w:hAnsi="Times New Roman" w:cs="Times New Roman"/>
          <w:b/>
          <w:sz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</w:rPr>
        <w:t>202</w:t>
      </w:r>
      <w:r w:rsidR="006A2A9C">
        <w:rPr>
          <w:rFonts w:ascii="Times New Roman" w:eastAsia="Times New Roman" w:hAnsi="Times New Roman" w:cs="Times New Roman"/>
          <w:b/>
          <w:sz w:val="24"/>
        </w:rPr>
        <w:t>2</w:t>
      </w:r>
    </w:p>
    <w:p w:rsidR="00A40494" w:rsidRDefault="000615B1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© </w:t>
      </w:r>
      <w:r>
        <w:rPr>
          <w:rFonts w:ascii="Times New Roman" w:eastAsia="Times New Roman" w:hAnsi="Times New Roman" w:cs="Times New Roman"/>
          <w:b/>
          <w:sz w:val="24"/>
        </w:rPr>
        <w:t>Финансовый университет, 20</w:t>
      </w:r>
      <w:r w:rsidR="006A2A9C">
        <w:rPr>
          <w:rFonts w:ascii="Times New Roman" w:eastAsia="Times New Roman" w:hAnsi="Times New Roman" w:cs="Times New Roman"/>
          <w:b/>
          <w:sz w:val="24"/>
        </w:rPr>
        <w:t>22</w:t>
      </w:r>
    </w:p>
    <w:p w:rsidR="00A05A3C" w:rsidRDefault="00A05A3C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</w:p>
    <w:p w:rsidR="00A05A3C" w:rsidRDefault="00A05A3C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</w:p>
    <w:p w:rsidR="00A05A3C" w:rsidRDefault="00A05A3C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</w:p>
    <w:p w:rsidR="00A05A3C" w:rsidRDefault="00A05A3C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</w:p>
    <w:p w:rsidR="00A05A3C" w:rsidRDefault="00A05A3C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b/>
          <w:sz w:val="24"/>
        </w:rPr>
      </w:pPr>
    </w:p>
    <w:p w:rsidR="002048BF" w:rsidRPr="002C0D26" w:rsidRDefault="002048BF" w:rsidP="002C0D26">
      <w:pPr>
        <w:spacing w:after="0" w:line="240" w:lineRule="auto"/>
        <w:ind w:left="1843" w:firstLine="2693"/>
        <w:rPr>
          <w:rFonts w:ascii="Times New Roman" w:eastAsia="Times New Roman" w:hAnsi="Times New Roman" w:cs="Times New Roman"/>
          <w:i/>
          <w:sz w:val="24"/>
        </w:rPr>
      </w:pPr>
    </w:p>
    <w:p w:rsidR="00A40494" w:rsidRDefault="000615B1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p w:rsidR="002C0D26" w:rsidRDefault="002C0D2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1.</w:t>
      </w:r>
      <w:r>
        <w:rPr>
          <w:rFonts w:ascii="Calibri" w:eastAsia="Calibri" w:hAnsi="Calibri" w:cs="Calibri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Наименование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proofErr w:type="gramStart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планируемых результатов освоения образовательной программы</w:t>
      </w:r>
      <w:r w:rsidR="002048BF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(перечень компетенций) 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 указанием индикаторов их достижения и планируемых результатов обучения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r w:rsidR="002048BF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Место дисциплины в структуре образовательн</w:t>
      </w:r>
      <w:r w:rsidR="002048BF">
        <w:rPr>
          <w:rFonts w:ascii="Times New Roman" w:eastAsia="Times New Roman" w:hAnsi="Times New Roman" w:cs="Times New Roman"/>
          <w:color w:val="000000" w:themeColor="text1"/>
          <w:sz w:val="28"/>
        </w:rPr>
        <w:t>ых программ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4.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5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proofErr w:type="gramStart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6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6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Учебно-тематический план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8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5.3.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Содержание семинаров, практических занятий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0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учебно-методического обеспечения для самостоятельной работы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</w:t>
      </w:r>
      <w:proofErr w:type="gramStart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.12</w:t>
      </w:r>
    </w:p>
    <w:p w:rsidR="00A40494" w:rsidRPr="002C0D26" w:rsidRDefault="000615B1" w:rsidP="002C0D26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6.1.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</w:p>
    <w:p w:rsidR="00A40494" w:rsidRPr="002C0D26" w:rsidRDefault="000615B1">
      <w:pPr>
        <w:tabs>
          <w:tab w:val="left" w:pos="1540"/>
          <w:tab w:val="right" w:leader="dot" w:pos="9628"/>
        </w:tabs>
        <w:spacing w:after="0" w:line="276" w:lineRule="auto"/>
        <w:ind w:left="320" w:firstLine="454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6.2.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вопросов, заданий, тем для подготовки к текущему контролю…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  <w:t>1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7.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Фонд оценочных средств для проведения промежуточной аттестации обучающихся по дисциплине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………………………………………….......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6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8.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основной и дополнительной учебной литературы, необходимой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</w:t>
      </w:r>
      <w:proofErr w:type="gramStart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Calibri" w:eastAsia="Calibri" w:hAnsi="Calibri" w:cs="Calibri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9.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ресурсов информационно-телекоммуникационной сети «Интернет», необходимых для освоения дисциплины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</w:t>
      </w:r>
      <w:proofErr w:type="gramStart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</w:p>
    <w:p w:rsidR="00A40494" w:rsidRPr="002C0D26" w:rsidRDefault="000615B1">
      <w:pPr>
        <w:tabs>
          <w:tab w:val="left" w:pos="660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10.</w:t>
      </w:r>
      <w:r w:rsidRPr="002C0D26">
        <w:rPr>
          <w:rFonts w:ascii="Calibri" w:eastAsia="Calibri" w:hAnsi="Calibri" w:cs="Calibri"/>
          <w:color w:val="000000" w:themeColor="text1"/>
          <w:sz w:val="28"/>
        </w:rPr>
        <w:tab/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Методические указания для обучающихся по освоению дисциплины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…</w:t>
      </w:r>
      <w:r w:rsidR="00E840D1">
        <w:rPr>
          <w:rFonts w:ascii="Times New Roman" w:eastAsia="Times New Roman" w:hAnsi="Times New Roman" w:cs="Times New Roman"/>
          <w:color w:val="000000" w:themeColor="text1"/>
          <w:sz w:val="28"/>
        </w:rPr>
        <w:t>…</w:t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3</w:t>
      </w:r>
    </w:p>
    <w:p w:rsidR="00A40494" w:rsidRPr="002C0D26" w:rsidRDefault="000615B1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11.</w:t>
      </w:r>
      <w:r w:rsidRPr="002C0D26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………………………………………………………………………</w:t>
      </w:r>
      <w:proofErr w:type="gramStart"/>
      <w:r w:rsidR="002C0D26">
        <w:rPr>
          <w:rFonts w:ascii="Times New Roman" w:eastAsia="Times New Roman" w:hAnsi="Times New Roman" w:cs="Times New Roman"/>
          <w:color w:val="000000" w:themeColor="text1"/>
          <w:sz w:val="28"/>
        </w:rPr>
        <w:t>……</w:t>
      </w:r>
      <w:r w:rsidR="00E840D1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  <w:proofErr w:type="gramEnd"/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Default="000615B1">
      <w:pPr>
        <w:tabs>
          <w:tab w:val="left" w:pos="0"/>
          <w:tab w:val="right" w:leader="dot" w:pos="9638"/>
        </w:tabs>
        <w:spacing w:after="0" w:line="276" w:lineRule="auto"/>
        <w:jc w:val="both"/>
        <w:rPr>
          <w:rFonts w:ascii="Calibri" w:eastAsia="Calibri" w:hAnsi="Calibri" w:cs="Calibri"/>
        </w:rPr>
      </w:pP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2C0D26">
        <w:rPr>
          <w:rFonts w:ascii="Times New Roman" w:eastAsia="Times New Roman" w:hAnsi="Times New Roman" w:cs="Times New Roman"/>
          <w:color w:val="000000" w:themeColor="text1"/>
          <w:sz w:val="28"/>
        </w:rPr>
        <w:tab/>
      </w:r>
      <w:r w:rsidR="00F30536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 w:rsidR="00A65455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A40494" w:rsidRDefault="00A40494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Pr="002C0D26" w:rsidRDefault="000615B1" w:rsidP="002C0D26">
      <w:pPr>
        <w:pStyle w:val="a5"/>
        <w:keepNext/>
        <w:keepLines/>
        <w:pageBreakBefore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lastRenderedPageBreak/>
        <w:t>Наименование дисциплины</w:t>
      </w:r>
    </w:p>
    <w:p w:rsidR="00A40494" w:rsidRDefault="000615B1">
      <w:pPr>
        <w:spacing w:after="12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«Дискретная математика».</w:t>
      </w:r>
    </w:p>
    <w:p w:rsidR="00A40494" w:rsidRPr="002C0D26" w:rsidRDefault="000615B1" w:rsidP="00064BFD">
      <w:pPr>
        <w:pStyle w:val="a5"/>
        <w:keepNext/>
        <w:keepLines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C0D26">
        <w:rPr>
          <w:rFonts w:ascii="Times New Roman" w:eastAsia="Times New Roman" w:hAnsi="Times New Roman" w:cs="Times New Roman"/>
          <w:b/>
          <w:sz w:val="28"/>
        </w:rPr>
        <w:t>Перечень планируемых результатов освоения образовательной программы</w:t>
      </w:r>
      <w:r w:rsidR="0058238C">
        <w:rPr>
          <w:rFonts w:ascii="Times New Roman" w:eastAsia="Times New Roman" w:hAnsi="Times New Roman" w:cs="Times New Roman"/>
          <w:b/>
          <w:sz w:val="28"/>
        </w:rPr>
        <w:t xml:space="preserve"> (перечень компетенц</w:t>
      </w:r>
      <w:r w:rsidR="002048BF">
        <w:rPr>
          <w:rFonts w:ascii="Times New Roman" w:eastAsia="Times New Roman" w:hAnsi="Times New Roman" w:cs="Times New Roman"/>
          <w:b/>
          <w:sz w:val="28"/>
        </w:rPr>
        <w:t>ий)</w:t>
      </w:r>
      <w:r w:rsidRPr="002C0D26">
        <w:rPr>
          <w:rFonts w:ascii="Times New Roman" w:eastAsia="Times New Roman" w:hAnsi="Times New Roman" w:cs="Times New Roman"/>
          <w:b/>
          <w:sz w:val="28"/>
        </w:rPr>
        <w:t xml:space="preserve"> с указанием индикаторов их достижения и планируемых рез</w:t>
      </w:r>
      <w:r w:rsidR="00064BFD">
        <w:rPr>
          <w:rFonts w:ascii="Times New Roman" w:eastAsia="Times New Roman" w:hAnsi="Times New Roman" w:cs="Times New Roman"/>
          <w:b/>
          <w:sz w:val="28"/>
        </w:rPr>
        <w:t>ультатов обучения по дисциплине</w:t>
      </w:r>
    </w:p>
    <w:p w:rsidR="00A40494" w:rsidRDefault="00A40494" w:rsidP="0037257B">
      <w:pPr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tbl>
      <w:tblPr>
        <w:tblW w:w="0" w:type="auto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8"/>
        <w:gridCol w:w="2184"/>
        <w:gridCol w:w="2344"/>
        <w:gridCol w:w="3048"/>
      </w:tblGrid>
      <w:tr w:rsidR="00A40494" w:rsidTr="00064BFD">
        <w:trPr>
          <w:trHeight w:val="1"/>
        </w:trPr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2048BF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4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</w:t>
            </w:r>
            <w:r w:rsidR="0037257B" w:rsidRPr="00204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04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2048BF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04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2048BF" w:rsidRDefault="000615B1">
            <w:pPr>
              <w:tabs>
                <w:tab w:val="left" w:pos="54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204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2048BF" w:rsidRDefault="004D2D0E">
            <w:pPr>
              <w:tabs>
                <w:tab w:val="left" w:pos="540"/>
              </w:tabs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2048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D2D0E" w:rsidTr="00064BFD">
        <w:tc>
          <w:tcPr>
            <w:tcW w:w="20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D0E" w:rsidRPr="004D2D0E" w:rsidRDefault="004D2D0E" w:rsidP="004D2D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2D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ПКН-1</w:t>
            </w:r>
          </w:p>
          <w:p w:rsidR="004D2D0E" w:rsidRPr="004D2D0E" w:rsidRDefault="004D2D0E" w:rsidP="004D2D0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D0E" w:rsidRPr="004D2D0E" w:rsidRDefault="004D2D0E" w:rsidP="004D2D0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2D0E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применять общенаучные, общеинженерные знания, математические методы в сфере ИТ </w:t>
            </w:r>
          </w:p>
          <w:p w:rsidR="004D2D0E" w:rsidRDefault="004D2D0E" w:rsidP="004D2D0E">
            <w:pPr>
              <w:tabs>
                <w:tab w:val="left" w:pos="540"/>
              </w:tabs>
              <w:spacing w:after="0" w:line="240" w:lineRule="auto"/>
              <w:jc w:val="both"/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4D2D0E" w:rsidRDefault="004D2D0E" w:rsidP="004D2D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Демонстрирует знания о современных естественнонаучных концепциях, общеинженерных подходах, методах математич</w:t>
            </w:r>
            <w:r w:rsidR="00064BFD">
              <w:rPr>
                <w:rFonts w:ascii="Times New Roman" w:eastAsia="Times New Roman" w:hAnsi="Times New Roman" w:cs="Times New Roman"/>
                <w:sz w:val="24"/>
                <w:szCs w:val="24"/>
              </w:rPr>
              <w:t>еского анализа и моделирования.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D0E" w:rsidRDefault="004D2D0E" w:rsidP="00962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 w:rsidR="00064BFD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математики</w:t>
            </w:r>
          </w:p>
          <w:p w:rsidR="00962619" w:rsidRDefault="00962619" w:rsidP="00962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4D2D0E" w:rsidRPr="00064BFD" w:rsidRDefault="004D2D0E" w:rsidP="009626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 w:rsidR="00064BFD">
              <w:rPr>
                <w:rFonts w:ascii="Times New Roman" w:eastAsia="Times New Roman" w:hAnsi="Times New Roman" w:cs="Times New Roman"/>
                <w:sz w:val="24"/>
              </w:rPr>
              <w:t>:</w:t>
            </w:r>
            <w:r w:rsidR="00962619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применять методы математического моделирования для построения и анализа экономических моделей, связанных с выбором и принятием решений</w:t>
            </w:r>
          </w:p>
        </w:tc>
      </w:tr>
      <w:tr w:rsidR="004D2D0E" w:rsidTr="00064BFD">
        <w:tc>
          <w:tcPr>
            <w:tcW w:w="20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D0E" w:rsidRDefault="004D2D0E" w:rsidP="004D2D0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D0E" w:rsidRDefault="004D2D0E" w:rsidP="004D2D0E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D0E" w:rsidRDefault="004D2D0E" w:rsidP="004D2D0E">
            <w:pPr>
              <w:tabs>
                <w:tab w:val="left" w:pos="540"/>
              </w:tabs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2D0E" w:rsidRPr="00064BFD" w:rsidRDefault="004D2D0E" w:rsidP="00962619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 w:rsidR="00064BFD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основные понятия и методы дискретной математики, необходимые для проведения экспериментов для профессиональной деятельности</w:t>
            </w:r>
          </w:p>
          <w:p w:rsidR="00962619" w:rsidRDefault="00962619" w:rsidP="00962619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:rsidR="004D2D0E" w:rsidRPr="00064BFD" w:rsidRDefault="004D2D0E" w:rsidP="00962619">
            <w:pPr>
              <w:spacing w:after="0" w:line="240" w:lineRule="auto"/>
              <w:ind w:firstLine="3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 w:rsidR="00064BFD">
              <w:rPr>
                <w:rFonts w:ascii="Times New Roman" w:eastAsia="Times New Roman" w:hAnsi="Times New Roman" w:cs="Times New Roman"/>
                <w:sz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проводить эксперименты по заданной методике и обрабатывать полученные результаты</w:t>
            </w:r>
          </w:p>
        </w:tc>
      </w:tr>
    </w:tbl>
    <w:p w:rsidR="00A40494" w:rsidRDefault="00A40494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A40DA0" w:rsidRDefault="000615B1" w:rsidP="00A40DA0">
      <w:pPr>
        <w:pStyle w:val="a5"/>
        <w:keepNext/>
        <w:keepLines/>
        <w:numPr>
          <w:ilvl w:val="0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Место дисциплины в структуре образовательных программ</w:t>
      </w:r>
    </w:p>
    <w:p w:rsidR="00A40494" w:rsidRPr="008D2C79" w:rsidRDefault="000615B1" w:rsidP="002048BF">
      <w:pPr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Дисциплина «Дискретная математика» </w:t>
      </w:r>
      <w:r>
        <w:rPr>
          <w:rFonts w:ascii="Times New Roman" w:eastAsia="Times New Roman" w:hAnsi="Times New Roman" w:cs="Times New Roman"/>
          <w:sz w:val="28"/>
        </w:rPr>
        <w:t xml:space="preserve">относится к </w:t>
      </w:r>
      <w:r w:rsidR="008D2C79" w:rsidRPr="008D2C79">
        <w:rPr>
          <w:rFonts w:ascii="Times New Roman" w:eastAsia="Times New Roman" w:hAnsi="Times New Roman" w:cs="Times New Roman"/>
          <w:color w:val="000000"/>
          <w:sz w:val="28"/>
          <w:szCs w:val="28"/>
        </w:rPr>
        <w:t>Циклу математики и информатики</w:t>
      </w:r>
      <w:r w:rsidR="00734C4C" w:rsidRPr="008D2C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048BF">
        <w:rPr>
          <w:rFonts w:ascii="Times New Roman" w:eastAsia="Times New Roman" w:hAnsi="Times New Roman" w:cs="Times New Roman"/>
          <w:color w:val="000000"/>
          <w:sz w:val="28"/>
        </w:rPr>
        <w:t>по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направлени</w:t>
      </w:r>
      <w:r w:rsidR="002048BF">
        <w:rPr>
          <w:rFonts w:ascii="Times New Roman" w:eastAsia="Times New Roman" w:hAnsi="Times New Roman" w:cs="Times New Roman"/>
          <w:color w:val="000000"/>
          <w:sz w:val="28"/>
        </w:rPr>
        <w:t>ю</w:t>
      </w:r>
      <w:r w:rsidR="002048BF">
        <w:rPr>
          <w:rFonts w:ascii="Times New Roman" w:eastAsia="Times New Roman" w:hAnsi="Times New Roman" w:cs="Times New Roman"/>
          <w:sz w:val="28"/>
        </w:rPr>
        <w:t xml:space="preserve"> подготовки 09.03.03-</w:t>
      </w:r>
      <w:r w:rsidR="008D2C79" w:rsidRPr="008D2C79">
        <w:rPr>
          <w:rFonts w:ascii="Times New Roman" w:eastAsia="Times New Roman" w:hAnsi="Times New Roman" w:cs="Times New Roman"/>
          <w:sz w:val="28"/>
          <w:szCs w:val="28"/>
        </w:rPr>
        <w:t xml:space="preserve">Прикладная информатика, </w:t>
      </w:r>
      <w:r w:rsidR="002048BF">
        <w:rPr>
          <w:rFonts w:ascii="Times New Roman" w:eastAsia="Times New Roman" w:hAnsi="Times New Roman" w:cs="Times New Roman"/>
          <w:sz w:val="28"/>
          <w:szCs w:val="28"/>
        </w:rPr>
        <w:t>ОП «Инженерия данных», ОП</w:t>
      </w:r>
      <w:r w:rsidR="008D2C79" w:rsidRPr="008D2C79">
        <w:rPr>
          <w:rFonts w:ascii="Times New Roman" w:eastAsia="Times New Roman" w:hAnsi="Times New Roman" w:cs="Times New Roman"/>
          <w:sz w:val="28"/>
          <w:szCs w:val="28"/>
        </w:rPr>
        <w:t xml:space="preserve"> «Прикладные информационные системы в экономике и финансах»</w:t>
      </w:r>
      <w:r w:rsidR="00A05A3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150E" w:rsidRDefault="000615B1" w:rsidP="00064BF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Дисциплина «Дискретная математика» базируется на знаниях, умениях и навыках, полученных в пределах школьных курсов математики и информатики (или равнозначных дисциплин среднего профессионального образования).</w:t>
      </w:r>
    </w:p>
    <w:p w:rsidR="00A40494" w:rsidRPr="00A40DA0" w:rsidRDefault="000615B1" w:rsidP="00A40DA0">
      <w:pPr>
        <w:pStyle w:val="a5"/>
        <w:keepNext/>
        <w:keepLines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lastRenderedPageBreak/>
        <w:t>Объем дисциплины</w:t>
      </w:r>
      <w:r w:rsidR="002048BF">
        <w:rPr>
          <w:rFonts w:ascii="Times New Roman" w:eastAsia="Times New Roman" w:hAnsi="Times New Roman" w:cs="Times New Roman"/>
          <w:b/>
          <w:sz w:val="28"/>
        </w:rPr>
        <w:t xml:space="preserve"> (модуля)</w:t>
      </w:r>
      <w:r w:rsidRPr="00A40DA0">
        <w:rPr>
          <w:rFonts w:ascii="Times New Roman" w:eastAsia="Times New Roman" w:hAnsi="Times New Roman" w:cs="Times New Roman"/>
          <w:b/>
          <w:sz w:val="28"/>
        </w:rPr>
        <w:t xml:space="preserve">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2048BF" w:rsidRDefault="002048BF" w:rsidP="00A40DA0">
      <w:pPr>
        <w:spacing w:after="0" w:line="360" w:lineRule="auto"/>
        <w:rPr>
          <w:rFonts w:ascii="Times New Roman" w:eastAsia="Times New Roman" w:hAnsi="Times New Roman" w:cs="Times New Roman"/>
          <w:i/>
          <w:sz w:val="28"/>
        </w:rPr>
      </w:pPr>
    </w:p>
    <w:p w:rsidR="00A40DA0" w:rsidRPr="00A05A3C" w:rsidRDefault="002048BF" w:rsidP="00BC338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A05A3C">
        <w:rPr>
          <w:rFonts w:ascii="Times New Roman" w:eastAsia="Times New Roman" w:hAnsi="Times New Roman" w:cs="Times New Roman"/>
          <w:b/>
          <w:i/>
          <w:sz w:val="28"/>
        </w:rPr>
        <w:t>ОП «Инженерия данных»</w:t>
      </w:r>
      <w:r w:rsidR="00BC3381" w:rsidRPr="00A05A3C">
        <w:rPr>
          <w:rFonts w:ascii="Times New Roman" w:eastAsia="Times New Roman" w:hAnsi="Times New Roman" w:cs="Times New Roman"/>
          <w:b/>
          <w:i/>
          <w:sz w:val="28"/>
        </w:rPr>
        <w:t xml:space="preserve"> (о)</w:t>
      </w:r>
      <w:r w:rsidRPr="00A05A3C">
        <w:rPr>
          <w:rFonts w:ascii="Times New Roman" w:eastAsia="Times New Roman" w:hAnsi="Times New Roman" w:cs="Times New Roman"/>
          <w:b/>
          <w:i/>
          <w:sz w:val="28"/>
        </w:rPr>
        <w:t>, ОП «Прикладные информационные системы в экономике и финансах»</w:t>
      </w:r>
      <w:r w:rsidR="00BC3381" w:rsidRPr="00A05A3C">
        <w:rPr>
          <w:rFonts w:ascii="Times New Roman" w:eastAsia="Times New Roman" w:hAnsi="Times New Roman" w:cs="Times New Roman"/>
          <w:b/>
          <w:i/>
          <w:sz w:val="28"/>
        </w:rPr>
        <w:t xml:space="preserve"> (о, </w:t>
      </w:r>
      <w:proofErr w:type="spellStart"/>
      <w:r w:rsidR="00BC3381" w:rsidRPr="00A05A3C">
        <w:rPr>
          <w:rFonts w:ascii="Times New Roman" w:eastAsia="Times New Roman" w:hAnsi="Times New Roman" w:cs="Times New Roman"/>
          <w:b/>
          <w:i/>
          <w:sz w:val="28"/>
        </w:rPr>
        <w:t>озо</w:t>
      </w:r>
      <w:proofErr w:type="spellEnd"/>
      <w:r w:rsidR="00BC3381" w:rsidRPr="00A05A3C">
        <w:rPr>
          <w:rFonts w:ascii="Times New Roman" w:eastAsia="Times New Roman" w:hAnsi="Times New Roman" w:cs="Times New Roman"/>
          <w:b/>
          <w:i/>
          <w:sz w:val="28"/>
        </w:rPr>
        <w:t>)</w:t>
      </w:r>
    </w:p>
    <w:p w:rsidR="00BC3381" w:rsidRPr="00A40DA0" w:rsidRDefault="00BC3381" w:rsidP="00A05A3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Очная</w:t>
      </w:r>
      <w:r w:rsidR="00A05A3C">
        <w:rPr>
          <w:rFonts w:ascii="Times New Roman" w:eastAsia="Times New Roman" w:hAnsi="Times New Roman" w:cs="Times New Roman"/>
          <w:i/>
          <w:sz w:val="28"/>
        </w:rPr>
        <w:t xml:space="preserve"> форма обучения</w:t>
      </w:r>
      <w:r>
        <w:rPr>
          <w:rFonts w:ascii="Times New Roman" w:eastAsia="Times New Roman" w:hAnsi="Times New Roman" w:cs="Times New Roman"/>
          <w:i/>
          <w:sz w:val="28"/>
        </w:rPr>
        <w:t xml:space="preserve"> / </w:t>
      </w:r>
      <w:r w:rsidR="00A05A3C">
        <w:rPr>
          <w:rFonts w:ascii="Times New Roman" w:eastAsia="Times New Roman" w:hAnsi="Times New Roman" w:cs="Times New Roman"/>
          <w:i/>
          <w:sz w:val="28"/>
        </w:rPr>
        <w:t>очно-заочная форма обучения</w:t>
      </w:r>
    </w:p>
    <w:tbl>
      <w:tblPr>
        <w:tblW w:w="0" w:type="auto"/>
        <w:tblInd w:w="2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8"/>
        <w:gridCol w:w="2232"/>
        <w:gridCol w:w="1755"/>
        <w:gridCol w:w="1626"/>
      </w:tblGrid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DA0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ид учебной работы   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1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2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8D2C79" w:rsidP="008D2C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з/е, 2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88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 xml:space="preserve"> ч.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8D2C79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8D2C79">
              <w:rPr>
                <w:rFonts w:ascii="Times New Roman" w:eastAsia="Times New Roman" w:hAnsi="Times New Roman" w:cs="Times New Roman"/>
                <w:b/>
                <w:sz w:val="24"/>
              </w:rPr>
              <w:t>44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8D2C79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</w:t>
            </w:r>
            <w:r w:rsidR="008D2C79">
              <w:rPr>
                <w:rFonts w:ascii="Times New Roman" w:eastAsia="Times New Roman" w:hAnsi="Times New Roman" w:cs="Times New Roman"/>
                <w:b/>
                <w:sz w:val="24"/>
              </w:rPr>
              <w:t>44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100/68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50/34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50/34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32/32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16/16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16/16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Семинары, </w:t>
            </w:r>
          </w:p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68/36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34/18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34/18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8D2C79" w:rsidP="008D2C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188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220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8D2C79" w:rsidP="008D2C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94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110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8D2C79" w:rsidP="008D2C7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94</w:t>
            </w:r>
            <w:r w:rsidR="000615B1">
              <w:rPr>
                <w:rFonts w:ascii="Times New Roman" w:eastAsia="Times New Roman" w:hAnsi="Times New Roman" w:cs="Times New Roman"/>
                <w:b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110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Контрольные работы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</w:tr>
      <w:tr w:rsidR="00A40494" w:rsidTr="00A40DA0">
        <w:tc>
          <w:tcPr>
            <w:tcW w:w="3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Зачет,</w:t>
            </w:r>
          </w:p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A40494" w:rsidRDefault="00A40494" w:rsidP="002048BF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</w:rPr>
      </w:pPr>
    </w:p>
    <w:p w:rsidR="002048BF" w:rsidRPr="002048BF" w:rsidRDefault="002048BF" w:rsidP="002048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48BF">
        <w:rPr>
          <w:rFonts w:ascii="Times New Roman" w:eastAsia="Times New Roman" w:hAnsi="Times New Roman" w:cs="Times New Roman"/>
          <w:b/>
          <w:sz w:val="28"/>
          <w:szCs w:val="28"/>
        </w:rPr>
        <w:t>Институт онлайн-образования</w:t>
      </w:r>
    </w:p>
    <w:p w:rsidR="002048BF" w:rsidRDefault="002048BF" w:rsidP="00064BFD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ОП «Прикладные информационные системы в экономике и финансах»</w:t>
      </w:r>
    </w:p>
    <w:p w:rsidR="00064BFD" w:rsidRDefault="00A05A3C" w:rsidP="00A05A3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i/>
          <w:sz w:val="28"/>
        </w:rPr>
        <w:t>Заочная форма обучения</w:t>
      </w:r>
    </w:p>
    <w:tbl>
      <w:tblPr>
        <w:tblpPr w:leftFromText="180" w:rightFromText="180" w:vertAnchor="text" w:horzAnchor="margin" w:tblpY="235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56"/>
        <w:gridCol w:w="2217"/>
        <w:gridCol w:w="1760"/>
        <w:gridCol w:w="1574"/>
      </w:tblGrid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Вид учебной работы    </w:t>
            </w:r>
          </w:p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по дисциплине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з/е и часах)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1</w:t>
            </w:r>
          </w:p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Семестр 2</w:t>
            </w:r>
          </w:p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(в часах)</w:t>
            </w:r>
          </w:p>
        </w:tc>
      </w:tr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трудоемкость дисциплины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Pr="00114758" w:rsidRDefault="00064BFD" w:rsidP="00064B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8 з/е, 288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Pr="00A40DA0" w:rsidRDefault="00064BFD" w:rsidP="00064BF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D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Pr="00A40DA0" w:rsidRDefault="00064BFD" w:rsidP="00064BFD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40DA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Контактная работа</w:t>
            </w:r>
          </w:p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 - Аудиторные занятия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12</w:t>
            </w:r>
          </w:p>
        </w:tc>
      </w:tr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Лекции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6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4</w:t>
            </w:r>
          </w:p>
        </w:tc>
      </w:tr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Семинары, </w:t>
            </w:r>
          </w:p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практические занятия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18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10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8</w:t>
            </w:r>
          </w:p>
        </w:tc>
      </w:tr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Самостоятельная работа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264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132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132</w:t>
            </w:r>
          </w:p>
        </w:tc>
      </w:tr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Вид текущего контроля 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Контрольные работы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Контрольная работа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Контрольная работа </w:t>
            </w:r>
          </w:p>
        </w:tc>
      </w:tr>
      <w:tr w:rsidR="00064BFD" w:rsidTr="00064BFD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Зачет,</w:t>
            </w:r>
          </w:p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Зачет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A40494" w:rsidRDefault="00A40494">
      <w:pPr>
        <w:spacing w:after="0" w:line="360" w:lineRule="auto"/>
        <w:rPr>
          <w:rFonts w:ascii="Times New Roman" w:eastAsia="Times New Roman" w:hAnsi="Times New Roman" w:cs="Times New Roman"/>
          <w:sz w:val="32"/>
        </w:rPr>
      </w:pPr>
    </w:p>
    <w:p w:rsidR="00A40494" w:rsidRDefault="00882A1D" w:rsidP="00A40DA0">
      <w:pPr>
        <w:pStyle w:val="a5"/>
        <w:keepNext/>
        <w:keepLines/>
        <w:numPr>
          <w:ilvl w:val="0"/>
          <w:numId w:val="20"/>
        </w:num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    </w:t>
      </w:r>
      <w:r w:rsidR="000615B1"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C12D68" w:rsidRPr="00A40DA0" w:rsidRDefault="00C12D68" w:rsidP="00C12D68">
      <w:pPr>
        <w:pStyle w:val="a5"/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A40DA0">
      <w:pPr>
        <w:pStyle w:val="a5"/>
        <w:keepNext/>
        <w:numPr>
          <w:ilvl w:val="1"/>
          <w:numId w:val="20"/>
        </w:numPr>
        <w:spacing w:before="240"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40DA0">
        <w:rPr>
          <w:rFonts w:ascii="Times New Roman" w:eastAsia="Times New Roman" w:hAnsi="Times New Roman" w:cs="Times New Roman"/>
          <w:b/>
          <w:sz w:val="28"/>
        </w:rPr>
        <w:t>Содержание дисциплины</w:t>
      </w:r>
    </w:p>
    <w:p w:rsidR="00C12D68" w:rsidRPr="00A40DA0" w:rsidRDefault="00C12D68" w:rsidP="00C12D68">
      <w:pPr>
        <w:pStyle w:val="a5"/>
        <w:keepNext/>
        <w:spacing w:before="240" w:after="0" w:line="360" w:lineRule="auto"/>
        <w:ind w:left="108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Тема 1. Множества и способы их задания.</w:t>
      </w:r>
    </w:p>
    <w:p w:rsidR="00A40494" w:rsidRDefault="000615B1">
      <w:pPr>
        <w:tabs>
          <w:tab w:val="right" w:pos="93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множества. Подмножества.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Способы задания множеств и особенности их применения. Диаграммы Эйлера-Венна. Операции над множествами. </w:t>
      </w:r>
      <w:r>
        <w:rPr>
          <w:rFonts w:ascii="Times New Roman" w:eastAsia="Times New Roman" w:hAnsi="Times New Roman" w:cs="Times New Roman"/>
          <w:sz w:val="28"/>
        </w:rPr>
        <w:t>Прямое произведение множеств.</w:t>
      </w:r>
    </w:p>
    <w:p w:rsidR="00A40494" w:rsidRDefault="000615B1">
      <w:pPr>
        <w:tabs>
          <w:tab w:val="left" w:pos="0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2. Отношения, соответствия и отображения.</w:t>
      </w:r>
    </w:p>
    <w:p w:rsidR="00A40494" w:rsidRDefault="000615B1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Бинарные отношения, матрица бинарного отношения. Отношение эквивалентности, отношение порядка. Теорема о разбиении множества на классы эквивалентности. Соответствия и отображения. Типы отображений: сюръекция, инъекция, биекция. Взаимно однозначное соответствие. </w:t>
      </w:r>
    </w:p>
    <w:p w:rsidR="00A40494" w:rsidRDefault="000615B1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Тема 3. Счетные множества. Метод математической индукции.</w:t>
      </w:r>
    </w:p>
    <w:p w:rsidR="00064BFD" w:rsidRPr="00064BFD" w:rsidRDefault="000615B1" w:rsidP="00064BFD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Конечные и счетные множества. Мощность множества. Бесконечные несчетные множества и теорема Кантора о континууме множества всех действительных чисел. Принцип математической индукции.</w:t>
      </w:r>
    </w:p>
    <w:p w:rsidR="00A40494" w:rsidRDefault="000615B1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Тема 4.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Элементы комбинаторики.</w:t>
      </w:r>
    </w:p>
    <w:p w:rsidR="00A40494" w:rsidRDefault="000615B1">
      <w:pPr>
        <w:suppressAutoHyphens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Конечные множества и комбинаторика. Правило суммы и произведения. Принцип включения и исключения. Размещения и перестановки. Сочетания. Бином Ньютона. Свойства биномиальных коэффициентов. Рекуррентные соотношения. </w:t>
      </w:r>
      <w:r>
        <w:rPr>
          <w:rFonts w:ascii="Times New Roman" w:eastAsia="Times New Roman" w:hAnsi="Times New Roman" w:cs="Times New Roman"/>
          <w:sz w:val="28"/>
        </w:rPr>
        <w:t>Линейные</w:t>
      </w:r>
      <w:r>
        <w:rPr>
          <w:rFonts w:ascii="Times New Roman" w:eastAsia="Times New Roman" w:hAnsi="Times New Roman" w:cs="Times New Roman"/>
          <w:spacing w:val="-6"/>
          <w:sz w:val="28"/>
        </w:rPr>
        <w:t xml:space="preserve"> рекуррентные соотношения. Числа Фибоначчи. </w:t>
      </w:r>
    </w:p>
    <w:p w:rsidR="00A40494" w:rsidRDefault="000615B1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Тема 5. </w:t>
      </w:r>
      <w:r>
        <w:rPr>
          <w:rFonts w:ascii="Times New Roman" w:eastAsia="Times New Roman" w:hAnsi="Times New Roman" w:cs="Times New Roman"/>
          <w:b/>
          <w:sz w:val="28"/>
        </w:rPr>
        <w:t>Булевы функции.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Реализация функций формулами. СДНФ и СКНФ. Принцип двойственности. Важнейшие замкнутые классы булевых функций. Полином Жегалкина. Теорема Поста о полноте. </w:t>
      </w:r>
    </w:p>
    <w:p w:rsidR="00A05A3C" w:rsidRDefault="00A05A3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05A3C" w:rsidRDefault="00A05A3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05A3C" w:rsidRDefault="00A05A3C">
      <w:pPr>
        <w:spacing w:after="0" w:line="360" w:lineRule="auto"/>
        <w:ind w:firstLine="720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A40494" w:rsidRDefault="000615B1">
      <w:pPr>
        <w:spacing w:after="0" w:line="360" w:lineRule="auto"/>
        <w:ind w:firstLine="720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Тема 6. Основные понятия теории графов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pacing w:val="-6"/>
          <w:sz w:val="28"/>
        </w:rPr>
        <w:t xml:space="preserve">Понятие графа. Ориентированные графы. Взвешенные графы. </w:t>
      </w:r>
      <w:r>
        <w:rPr>
          <w:rFonts w:ascii="Times New Roman" w:eastAsia="Times New Roman" w:hAnsi="Times New Roman" w:cs="Times New Roman"/>
          <w:sz w:val="28"/>
        </w:rPr>
        <w:t xml:space="preserve">Матрицы смежности и инцидентности. </w:t>
      </w:r>
      <w:r>
        <w:rPr>
          <w:rFonts w:ascii="Times New Roman" w:eastAsia="Times New Roman" w:hAnsi="Times New Roman" w:cs="Times New Roman"/>
          <w:spacing w:val="-6"/>
          <w:sz w:val="28"/>
        </w:rPr>
        <w:t>Связность. Достижимость.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Эйлеровы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гамильтоновы графы. Плоские графы. Порядковая функция графа. Внутренняя и внешняя устойчивость в графах. Ядро графа.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Деревья и их свойства. Бинарные деревья. </w:t>
      </w:r>
      <w:proofErr w:type="spellStart"/>
      <w:r>
        <w:rPr>
          <w:rFonts w:ascii="Times New Roman" w:eastAsia="Times New Roman" w:hAnsi="Times New Roman" w:cs="Times New Roman"/>
          <w:sz w:val="28"/>
        </w:rPr>
        <w:t>Остовное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дерево связного графа.</w:t>
      </w:r>
    </w:p>
    <w:p w:rsidR="00A40494" w:rsidRDefault="000615B1">
      <w:pPr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</w:t>
      </w:r>
      <w:r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</w:rPr>
        <w:t>Математическая 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огика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Формальные системы. Исчисление высказываний. Исчисление предикатов. Теории первого порядка. 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8.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Упорядоченные множества и решетки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9.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Вычислимость и алгоритмы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Алгоритмы и вычислимость. Уточнение понятия алгоритма. Вычислимые и рекурсивные функции. Машина Тьюринга. Сложность алгоритмов. Классы P и NP.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10.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Языки и автоматы</w:t>
      </w:r>
    </w:p>
    <w:p w:rsidR="00A40494" w:rsidRDefault="000615B1">
      <w:pPr>
        <w:tabs>
          <w:tab w:val="left" w:pos="360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Языки и грамматики. Дерево синтаксического разбора. Регулярные языки. Автоматы с конечным числом состояний. Детерминированные и недетерминированные автоматы. </w:t>
      </w:r>
    </w:p>
    <w:p w:rsidR="00A05A3C" w:rsidRDefault="00A05A3C" w:rsidP="00A05A3C">
      <w:p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82A1D" w:rsidRPr="00A05A3C" w:rsidRDefault="000615B1" w:rsidP="00A05A3C">
      <w:pPr>
        <w:pStyle w:val="a5"/>
        <w:numPr>
          <w:ilvl w:val="1"/>
          <w:numId w:val="20"/>
        </w:numPr>
        <w:tabs>
          <w:tab w:val="left" w:pos="36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5A3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Учебно-тематический план</w:t>
      </w:r>
    </w:p>
    <w:p w:rsidR="00064BFD" w:rsidRPr="00064BFD" w:rsidRDefault="00064BFD" w:rsidP="00064BFD">
      <w:pPr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A05A3C">
        <w:rPr>
          <w:rFonts w:ascii="Times New Roman" w:eastAsia="Times New Roman" w:hAnsi="Times New Roman" w:cs="Times New Roman"/>
          <w:b/>
          <w:i/>
          <w:sz w:val="28"/>
          <w:szCs w:val="28"/>
        </w:rPr>
        <w:t>ОП «Инженерия данных» (о), ОП «</w:t>
      </w:r>
      <w:r w:rsidR="0053298C" w:rsidRPr="00A05A3C">
        <w:rPr>
          <w:rFonts w:ascii="Times New Roman" w:eastAsia="Times New Roman" w:hAnsi="Times New Roman" w:cs="Times New Roman"/>
          <w:b/>
          <w:i/>
          <w:sz w:val="28"/>
          <w:szCs w:val="28"/>
        </w:rPr>
        <w:t>Прикладные информационные</w:t>
      </w:r>
      <w:r w:rsidR="0053298C" w:rsidRPr="00064BFD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53298C" w:rsidRPr="00A05A3C">
        <w:rPr>
          <w:rFonts w:ascii="Times New Roman" w:eastAsia="Times New Roman" w:hAnsi="Times New Roman" w:cs="Times New Roman"/>
          <w:b/>
          <w:i/>
          <w:sz w:val="28"/>
          <w:szCs w:val="28"/>
        </w:rPr>
        <w:t>системы в экономике и финансах»</w:t>
      </w:r>
      <w:r w:rsidRPr="00A05A3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(о, </w:t>
      </w:r>
      <w:proofErr w:type="spellStart"/>
      <w:r w:rsidRPr="00A05A3C">
        <w:rPr>
          <w:rFonts w:ascii="Times New Roman" w:eastAsia="Times New Roman" w:hAnsi="Times New Roman" w:cs="Times New Roman"/>
          <w:b/>
          <w:i/>
          <w:sz w:val="28"/>
          <w:szCs w:val="28"/>
        </w:rPr>
        <w:t>озо</w:t>
      </w:r>
      <w:proofErr w:type="spellEnd"/>
      <w:r w:rsidRPr="00A05A3C">
        <w:rPr>
          <w:rFonts w:ascii="Times New Roman" w:eastAsia="Times New Roman" w:hAnsi="Times New Roman" w:cs="Times New Roman"/>
          <w:b/>
          <w:i/>
          <w:sz w:val="28"/>
          <w:szCs w:val="28"/>
        </w:rPr>
        <w:t>)</w:t>
      </w:r>
    </w:p>
    <w:p w:rsidR="00A40494" w:rsidRPr="00064BFD" w:rsidRDefault="000615B1" w:rsidP="00A05A3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</w:rPr>
        <w:t>Очная</w:t>
      </w:r>
      <w:r w:rsidR="00882A1D">
        <w:rPr>
          <w:rFonts w:ascii="Times New Roman" w:eastAsia="Times New Roman" w:hAnsi="Times New Roman" w:cs="Times New Roman"/>
          <w:i/>
          <w:sz w:val="28"/>
        </w:rPr>
        <w:t xml:space="preserve"> </w:t>
      </w:r>
      <w:r w:rsidR="00A05A3C">
        <w:rPr>
          <w:rFonts w:ascii="Times New Roman" w:eastAsia="Times New Roman" w:hAnsi="Times New Roman" w:cs="Times New Roman"/>
          <w:i/>
          <w:sz w:val="28"/>
        </w:rPr>
        <w:t xml:space="preserve">форма обучения </w:t>
      </w:r>
      <w:r>
        <w:rPr>
          <w:rFonts w:ascii="Times New Roman" w:eastAsia="Times New Roman" w:hAnsi="Times New Roman" w:cs="Times New Roman"/>
          <w:i/>
          <w:sz w:val="28"/>
        </w:rPr>
        <w:t>/очно-заочная форма обучения</w:t>
      </w:r>
    </w:p>
    <w:tbl>
      <w:tblPr>
        <w:tblW w:w="10803" w:type="dxa"/>
        <w:tblInd w:w="-88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014"/>
        <w:gridCol w:w="822"/>
        <w:gridCol w:w="1305"/>
        <w:gridCol w:w="1275"/>
        <w:gridCol w:w="1560"/>
        <w:gridCol w:w="1508"/>
        <w:gridCol w:w="1752"/>
      </w:tblGrid>
      <w:tr w:rsidR="00A40494" w:rsidTr="00064BFD">
        <w:trPr>
          <w:trHeight w:val="1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A40DA0" w:rsidRDefault="000615B1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40DA0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</w:p>
          <w:p w:rsidR="00A40494" w:rsidRDefault="000615B1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DA0" w:rsidP="00C12D68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A40DA0" w:rsidRDefault="00A40DA0" w:rsidP="00C12D68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</w:t>
            </w:r>
          </w:p>
          <w:p w:rsidR="00A40494" w:rsidRDefault="000615B1" w:rsidP="00C12D68">
            <w:pPr>
              <w:spacing w:after="0" w:line="240" w:lineRule="auto"/>
              <w:ind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64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1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tabs>
                <w:tab w:val="right" w:pos="851"/>
              </w:tabs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текущего контроля успеваемости</w:t>
            </w:r>
          </w:p>
        </w:tc>
      </w:tr>
      <w:tr w:rsidR="00A40494" w:rsidTr="00064BFD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41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Pr="00A05A3C" w:rsidRDefault="00064B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05A3C">
              <w:rPr>
                <w:rFonts w:ascii="Times New Roman" w:eastAsia="Times New Roman" w:hAnsi="Times New Roman" w:cs="Times New Roman"/>
                <w:b/>
                <w:sz w:val="24"/>
              </w:rPr>
              <w:t>Контактная работа -</w:t>
            </w:r>
          </w:p>
          <w:p w:rsidR="00A40494" w:rsidRDefault="000615B1">
            <w:pPr>
              <w:spacing w:after="0" w:line="240" w:lineRule="auto"/>
              <w:jc w:val="center"/>
            </w:pPr>
            <w:r w:rsidRPr="00A05A3C">
              <w:rPr>
                <w:rFonts w:ascii="Times New Roman" w:eastAsia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5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Самостоятельная </w:t>
            </w:r>
          </w:p>
          <w:p w:rsidR="00A40494" w:rsidRDefault="000615B1">
            <w:pPr>
              <w:spacing w:after="0" w:line="240" w:lineRule="auto"/>
              <w:ind w:hanging="10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</w:p>
        </w:tc>
        <w:tc>
          <w:tcPr>
            <w:tcW w:w="1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A40494">
            <w:pPr>
              <w:spacing w:after="200" w:line="276" w:lineRule="auto"/>
            </w:pPr>
          </w:p>
        </w:tc>
      </w:tr>
      <w:tr w:rsidR="002358B3" w:rsidTr="00064BFD">
        <w:trPr>
          <w:trHeight w:val="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8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Общая,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.: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 w:rsidP="002358B3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Семинары,</w:t>
            </w:r>
          </w:p>
          <w:p w:rsidR="002358B3" w:rsidRDefault="002358B3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15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200" w:line="276" w:lineRule="auto"/>
            </w:pPr>
          </w:p>
        </w:tc>
        <w:tc>
          <w:tcPr>
            <w:tcW w:w="17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200" w:line="276" w:lineRule="auto"/>
            </w:pPr>
          </w:p>
        </w:tc>
      </w:tr>
      <w:tr w:rsidR="002358B3" w:rsidTr="00064B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Множества и способы их задания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D14C2A" w:rsidP="00D14C2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20/18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4F2EE9" w:rsidP="004F2EE9">
            <w:pPr>
              <w:tabs>
                <w:tab w:val="right" w:pos="63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  <w:r w:rsidR="002358B3">
              <w:rPr>
                <w:rFonts w:ascii="Times New Roman" w:eastAsia="Times New Roman" w:hAnsi="Times New Roman" w:cs="Times New Roman"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Pr="00064BFD" w:rsidRDefault="00064BFD" w:rsidP="00064BFD">
            <w:pPr>
              <w:spacing w:after="0" w:line="240" w:lineRule="auto"/>
            </w:pPr>
            <w:r w:rsidRPr="00064BFD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rPr>
          <w:trHeight w:val="8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26/31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4/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22/28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26/28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18/24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30/32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18/24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26/29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>/3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18/22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42/36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18/12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12/6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24/24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34/31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4/</w:t>
            </w: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24/24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064BFD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40/35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 w:rsidRPr="00DF319B">
              <w:rPr>
                <w:rFonts w:ascii="Times New Roman" w:eastAsia="Times New Roman" w:hAnsi="Times New Roman" w:cs="Times New Roman"/>
                <w:sz w:val="24"/>
              </w:rPr>
              <w:t>4/</w:t>
            </w: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12/6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24/24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 xml:space="preserve">Устный опрос, проверка </w:t>
            </w:r>
            <w:r w:rsidRPr="000C3F17">
              <w:rPr>
                <w:rFonts w:ascii="Times New Roman" w:eastAsia="Times New Roman" w:hAnsi="Times New Roman" w:cs="Times New Roman"/>
              </w:rPr>
              <w:lastRenderedPageBreak/>
              <w:t>практических заданий</w:t>
            </w:r>
          </w:p>
        </w:tc>
      </w:tr>
      <w:tr w:rsidR="00064BFD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10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22/20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16/16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4BFD" w:rsidRDefault="00064BFD" w:rsidP="00064BFD">
            <w:r w:rsidRPr="000C3F17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2358B3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целом по дисциплине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6078E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288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100/68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32/32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68/36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4F2EE9" w:rsidP="004F2EE9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188</w:t>
            </w:r>
            <w:r w:rsidR="002358B3">
              <w:rPr>
                <w:rFonts w:ascii="Times New Roman" w:eastAsia="Times New Roman" w:hAnsi="Times New Roman" w:cs="Times New Roman"/>
                <w:sz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</w:rPr>
              <w:t>220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064BFD" w:rsidP="0096261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Согласно учебному плану: к</w:t>
            </w:r>
            <w:r w:rsidR="002358B3">
              <w:rPr>
                <w:rFonts w:ascii="Times New Roman" w:eastAsia="Times New Roman" w:hAnsi="Times New Roman" w:cs="Times New Roman"/>
                <w:sz w:val="24"/>
              </w:rPr>
              <w:t>онтрольные работы</w:t>
            </w:r>
          </w:p>
        </w:tc>
      </w:tr>
      <w:tr w:rsidR="002358B3" w:rsidTr="00064BFD">
        <w:trPr>
          <w:trHeight w:val="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 в %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Pr="00705E76" w:rsidRDefault="00705E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Pr="00A05A3C" w:rsidRDefault="00705E76" w:rsidP="00705E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35/24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Pr="00A05A3C" w:rsidRDefault="00705E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32/47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Pr="00A05A3C" w:rsidRDefault="00705E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hAnsi="Times New Roman" w:cs="Times New Roman"/>
                <w:sz w:val="24"/>
                <w:szCs w:val="24"/>
              </w:rPr>
              <w:t>68/53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Pr="00A05A3C" w:rsidRDefault="00705E76" w:rsidP="00705E7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65/76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358B3" w:rsidRDefault="002358B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12D68" w:rsidRDefault="00C12D68" w:rsidP="00C12D68">
      <w:pPr>
        <w:spacing w:after="0" w:line="360" w:lineRule="auto"/>
        <w:ind w:right="-1191"/>
        <w:rPr>
          <w:rFonts w:ascii="Times New Roman" w:eastAsia="Times New Roman" w:hAnsi="Times New Roman" w:cs="Times New Roman"/>
          <w:b/>
          <w:i/>
          <w:sz w:val="28"/>
        </w:rPr>
      </w:pPr>
    </w:p>
    <w:p w:rsidR="00705E76" w:rsidRDefault="00705E76" w:rsidP="005329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Институт онлайн-образования</w:t>
      </w:r>
    </w:p>
    <w:p w:rsidR="00A40494" w:rsidRDefault="00705E76" w:rsidP="0053298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ОП</w:t>
      </w:r>
      <w:r w:rsidR="0053298C" w:rsidRPr="008D2C79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«Прикладные информационные системы в экономике и финансах»</w:t>
      </w:r>
    </w:p>
    <w:p w:rsidR="00705E76" w:rsidRPr="00705E76" w:rsidRDefault="00705E76" w:rsidP="00A05A3C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</w:rPr>
      </w:pPr>
      <w:r w:rsidRPr="00705E76">
        <w:rPr>
          <w:rFonts w:ascii="Times New Roman" w:eastAsia="Times New Roman" w:hAnsi="Times New Roman" w:cs="Times New Roman"/>
          <w:i/>
          <w:sz w:val="28"/>
          <w:szCs w:val="28"/>
        </w:rPr>
        <w:t>Заочная форма обучения</w:t>
      </w:r>
    </w:p>
    <w:tbl>
      <w:tblPr>
        <w:tblW w:w="10774" w:type="dxa"/>
        <w:tblInd w:w="-85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8"/>
        <w:gridCol w:w="1907"/>
        <w:gridCol w:w="977"/>
        <w:gridCol w:w="1276"/>
        <w:gridCol w:w="1134"/>
        <w:gridCol w:w="1701"/>
        <w:gridCol w:w="1417"/>
        <w:gridCol w:w="1844"/>
      </w:tblGrid>
      <w:tr w:rsidR="00705E76" w:rsidTr="00962619">
        <w:trPr>
          <w:trHeight w:val="1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C12D68" w:rsidRDefault="00705E76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C12D68">
              <w:rPr>
                <w:rFonts w:ascii="Times New Roman" w:eastAsia="Segoe UI Symbol" w:hAnsi="Times New Roman" w:cs="Times New Roman"/>
                <w:b/>
                <w:sz w:val="24"/>
              </w:rPr>
              <w:t>№</w:t>
            </w:r>
          </w:p>
          <w:p w:rsidR="00705E76" w:rsidRDefault="00705E76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705E76" w:rsidRDefault="00705E76">
            <w:pPr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</w:t>
            </w:r>
          </w:p>
          <w:p w:rsidR="00705E76" w:rsidRDefault="00705E76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650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Трудоёмкость в часах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962619" w:rsidRDefault="00705E76">
            <w:pPr>
              <w:tabs>
                <w:tab w:val="right" w:pos="851"/>
              </w:tabs>
              <w:spacing w:after="0" w:line="240" w:lineRule="auto"/>
              <w:ind w:left="-142" w:right="-16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Формы </w:t>
            </w:r>
          </w:p>
          <w:p w:rsidR="00705E76" w:rsidRDefault="00705E76">
            <w:pPr>
              <w:tabs>
                <w:tab w:val="right" w:pos="851"/>
              </w:tabs>
              <w:spacing w:after="0" w:line="240" w:lineRule="auto"/>
              <w:ind w:left="-142" w:right="-16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текущего контроля успеваемости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</w:t>
            </w:r>
          </w:p>
          <w:p w:rsidR="00705E76" w:rsidRDefault="00705E76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го</w:t>
            </w:r>
            <w:proofErr w:type="spellEnd"/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A05A3C" w:rsidRDefault="00705E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05A3C">
              <w:rPr>
                <w:rFonts w:ascii="Times New Roman" w:eastAsia="Times New Roman" w:hAnsi="Times New Roman" w:cs="Times New Roman"/>
                <w:b/>
                <w:sz w:val="24"/>
              </w:rPr>
              <w:t>Контактная работа -</w:t>
            </w:r>
          </w:p>
          <w:p w:rsidR="00705E76" w:rsidRDefault="00705E76">
            <w:pPr>
              <w:spacing w:after="0" w:line="240" w:lineRule="auto"/>
              <w:jc w:val="center"/>
            </w:pPr>
            <w:r w:rsidRPr="00A05A3C">
              <w:rPr>
                <w:rFonts w:ascii="Times New Roman" w:eastAsia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53298C" w:rsidRDefault="00705E76" w:rsidP="0053298C">
            <w:pPr>
              <w:spacing w:after="0" w:line="240" w:lineRule="auto"/>
              <w:ind w:hanging="108"/>
              <w:jc w:val="center"/>
              <w:rPr>
                <w:b/>
              </w:rPr>
            </w:pPr>
            <w:r w:rsidRPr="0053298C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 работа</w:t>
            </w:r>
          </w:p>
        </w:tc>
        <w:tc>
          <w:tcPr>
            <w:tcW w:w="18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</w:pPr>
          </w:p>
        </w:tc>
      </w:tr>
      <w:tr w:rsidR="00705E76" w:rsidTr="00962619">
        <w:trPr>
          <w:trHeight w:val="1"/>
        </w:trPr>
        <w:tc>
          <w:tcPr>
            <w:tcW w:w="5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Общая, 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tabs>
                <w:tab w:val="right" w:pos="851"/>
              </w:tabs>
              <w:spacing w:after="0" w:line="240" w:lineRule="auto"/>
              <w:ind w:left="-113" w:right="-11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Семинары, практические занятия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</w:pPr>
          </w:p>
        </w:tc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>
            <w:pPr>
              <w:spacing w:after="200" w:line="276" w:lineRule="auto"/>
            </w:pPr>
          </w:p>
        </w:tc>
      </w:tr>
      <w:tr w:rsidR="00705E76" w:rsidTr="0096261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Множества и способы их задания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tabs>
                <w:tab w:val="right" w:pos="630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53298C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9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53298C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9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53298C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9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53298C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9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Pr="0053298C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98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705E76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705E76" w:rsidRDefault="00705E76" w:rsidP="00705E76">
            <w:r w:rsidRPr="00D66DCE">
              <w:rPr>
                <w:rFonts w:ascii="Times New Roman" w:eastAsia="Times New Roman" w:hAnsi="Times New Roman" w:cs="Times New Roman"/>
              </w:rPr>
              <w:t>Устный опрос, проверка практических заданий</w:t>
            </w:r>
          </w:p>
        </w:tc>
      </w:tr>
      <w:tr w:rsidR="00C550E8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C550E8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C550E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 целом по дисциплине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C550E8" w:rsidP="0053298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  <w:r w:rsidR="0053298C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C550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C550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C550E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53298C">
            <w:pPr>
              <w:tabs>
                <w:tab w:val="right" w:pos="851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264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C550E8" w:rsidRDefault="00705E76" w:rsidP="00962619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Согласно учебному плану: контрольные работы</w:t>
            </w:r>
          </w:p>
        </w:tc>
      </w:tr>
      <w:tr w:rsidR="0053298C" w:rsidTr="00962619">
        <w:trPr>
          <w:trHeight w:val="1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Default="0053298C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Pr="00962619" w:rsidRDefault="005329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 %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Pr="00A05A3C" w:rsidRDefault="0096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Pr="00A05A3C" w:rsidRDefault="0096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Pr="00A05A3C" w:rsidRDefault="0096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Pr="00A05A3C" w:rsidRDefault="0096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Pr="00A05A3C" w:rsidRDefault="009626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05A3C">
              <w:rPr>
                <w:rFonts w:ascii="Times New Roman" w:eastAsia="Calibri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53298C" w:rsidRDefault="0053298C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C12D68" w:rsidRDefault="00C12D68" w:rsidP="00882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C12D68" w:rsidRPr="00882A1D" w:rsidRDefault="00C12D68" w:rsidP="00882A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094180" w:rsidRDefault="000615B1" w:rsidP="00094180">
      <w:pPr>
        <w:pStyle w:val="a5"/>
        <w:keepNext/>
        <w:numPr>
          <w:ilvl w:val="1"/>
          <w:numId w:val="20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180">
        <w:rPr>
          <w:rFonts w:ascii="Times New Roman" w:eastAsia="Times New Roman" w:hAnsi="Times New Roman" w:cs="Times New Roman"/>
          <w:b/>
          <w:sz w:val="28"/>
        </w:rPr>
        <w:t>Содержание семинаров, практических занятий</w:t>
      </w:r>
    </w:p>
    <w:tbl>
      <w:tblPr>
        <w:tblW w:w="10236" w:type="dxa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3"/>
        <w:gridCol w:w="5585"/>
        <w:gridCol w:w="2268"/>
      </w:tblGrid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Множества и способы их задания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ind w:left="3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Операции над множествами: пересечение, объединение, разность, симметрическая разность, дополнение. Диаграммы Эйлера-Венна. Алгебра множеств. </w:t>
            </w:r>
            <w:r>
              <w:rPr>
                <w:rFonts w:ascii="Times New Roman" w:eastAsia="Times New Roman" w:hAnsi="Times New Roman" w:cs="Times New Roman"/>
                <w:sz w:val="24"/>
              </w:rPr>
              <w:t>Декартово произведение множеств. Доказательство тождеств и включений.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Матрица бинарного отношения. Свойства бинарных отношений. Отношение эквивалентности, отношение порядка. Соответствия и отображения. Функциональное, всюду определенное,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сюрьективное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инъективное,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биективное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отображение. Взаимно однозначное соответствие. График соответствия.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lastRenderedPageBreak/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Использование метода математическое индукции для доказательства истинности некоторого утверждения.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Принцип включения и исключения. Правило произведения. Размещения, перестановки, сочетания. Биномиальные коэффициенты. 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</w:rPr>
              <w:t>Рекуррентные соотношения. Возвратные последовательности. Числа Фибоначчи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Булевы функции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Тождества, связывающие булевы функции. Логические законы. СДНФ и СКНФ. Принцип двойственности. Построение полинома Жегалкина. Важнейшие замкнутые классы булевых функций. Доказательство полноты системы функций исходя из определения и используя теорему Поста.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понятия теории графов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Матрицы смежности и инцидентности. Ориентированные графы Базисный граф. Составление булевой матрицы.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Эйлеровы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циклы и цепи. Гамильтоновы циклы и цепи. Граф отношения. Порядковая функция графа. Внутренняя и внешняя устойчивость в графах. Ядро графа.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Остовное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дерево связного графа. Стратегии поиска в глубину и ширину. Высота корневого дерева, уровень вершины.</w:t>
            </w:r>
          </w:p>
          <w:p w:rsid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A40494" w:rsidRDefault="00882A1D" w:rsidP="00882A1D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Математическая логика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высказываний. Высказывания. Операции над высказываниями. Формулы алгебры высказываний. Таблицы истинности. Эквивалентность формул. Основные эквивалентности. Принцип двойственности. Логическое следование. Принцип резолюций.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Логика предикатов. Предикаты. Логические операции над предикатами. Кванторы. Формулы логики предикатов. Предикаты на конечных множествах. Понятие о логическом выводе. Логические законы.</w:t>
            </w:r>
          </w:p>
          <w:p w:rsidR="00A40494" w:rsidRDefault="000615B1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882A1D">
              <w:rPr>
                <w:rFonts w:ascii="Times New Roman" w:eastAsia="Times New Roman" w:hAnsi="Times New Roman" w:cs="Times New Roman"/>
                <w:i/>
                <w:sz w:val="24"/>
              </w:rPr>
              <w:t xml:space="preserve">Рекомендуемые источники: </w:t>
            </w:r>
          </w:p>
          <w:p w:rsidR="00882A1D" w:rsidRPr="00882A1D" w:rsidRDefault="00882A1D" w:rsidP="00882A1D">
            <w:pPr>
              <w:tabs>
                <w:tab w:val="left" w:pos="0"/>
              </w:tabs>
              <w:suppressAutoHyphens/>
              <w:spacing w:after="0" w:line="240" w:lineRule="auto"/>
              <w:ind w:firstLine="28"/>
              <w:jc w:val="both"/>
              <w:rPr>
                <w:i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Решение задач в интерактивной форме, обсуждение результатов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Отношения порядка. Полурешетки. Модулярные и дистрибутивные решетки. Полнота. Максимальные и минимальные элементы. Булевы решетки и булевы алгебры. Решетки формальных понятий.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Вычислимость и алгоритмы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Алгоритмы и вычислимость. Уточнение понятия алгоритма. Рекурсивные функции. Вычислимость и разрешимость.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Машины Тьюринга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Сложность алгоритмов. Кассы P и NP. 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[1], [2], [3]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  <w:tr w:rsidR="00A40494" w:rsidTr="00C12D68">
        <w:trPr>
          <w:trHeight w:val="1"/>
        </w:trPr>
        <w:tc>
          <w:tcPr>
            <w:tcW w:w="2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5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грамматики. Дерево синтаксического разбора. Регулярные языки. Префиксные коды. Автоматы с конечным числом состояний. Детерминированные и недетерминированные автоматы.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</w:rPr>
              <w:t>Рекомендуемые источники:</w:t>
            </w:r>
          </w:p>
          <w:p w:rsidR="00A40494" w:rsidRDefault="000615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Основная литература: п.8, [2];</w:t>
            </w:r>
          </w:p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Дополнительная литература: п. 8, [4]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ind w:left="31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Практикум по решению задач по тематике занятия в малых группах</w:t>
            </w:r>
          </w:p>
        </w:tc>
      </w:tr>
    </w:tbl>
    <w:p w:rsidR="00A40494" w:rsidRDefault="00A40494">
      <w:pPr>
        <w:spacing w:after="0" w:line="360" w:lineRule="auto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Default="000615B1">
      <w:pPr>
        <w:keepNext/>
        <w:keepLines/>
        <w:spacing w:after="0" w:line="276" w:lineRule="auto"/>
        <w:jc w:val="both"/>
        <w:rPr>
          <w:rFonts w:ascii="Times New Roman" w:eastAsia="Times New Roman" w:hAnsi="Times New Roman" w:cs="Times New Roman"/>
          <w:b/>
          <w:strike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   Перечень учебно-методического обеспечения для самостоятельной работы обучающихся по дисциплине</w:t>
      </w:r>
    </w:p>
    <w:p w:rsidR="00A40494" w:rsidRDefault="000615B1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62619" w:rsidRPr="00962619" w:rsidRDefault="00962619">
      <w:pPr>
        <w:keepNext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</w:rPr>
      </w:pPr>
    </w:p>
    <w:tbl>
      <w:tblPr>
        <w:tblW w:w="0" w:type="auto"/>
        <w:tblInd w:w="-743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4"/>
        <w:gridCol w:w="4781"/>
        <w:gridCol w:w="2923"/>
      </w:tblGrid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 w:rsidP="00ED6A1B">
            <w:pPr>
              <w:keepNext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   внеаудиторной самостоятельной работы</w:t>
            </w:r>
          </w:p>
        </w:tc>
      </w:tr>
      <w:tr w:rsidR="00A40494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Pr="00694CE1" w:rsidRDefault="00694CE1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 и способы их задания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40494" w:rsidRDefault="000615B1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Алгебра бинарных отношений. Нечеткие множества и отношения.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40494" w:rsidRDefault="000615B1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5949" w:rsidTr="00442B9F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A65455" w:rsidRDefault="00BA5949" w:rsidP="00BA5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5455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Отношения, соответствия и отображения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Соответствия и композиция соответствий. Полурешетки и решетки. Алгебра бинарных отношений.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5949" w:rsidTr="00442B9F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A65455" w:rsidRDefault="00BA5949" w:rsidP="00BA5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65455">
              <w:rPr>
                <w:rFonts w:ascii="Times New Roman" w:eastAsia="Times New Roman" w:hAnsi="Times New Roman" w:cs="Times New Roman"/>
                <w:color w:val="000000"/>
                <w:sz w:val="24"/>
              </w:rPr>
              <w:t>Счетные множества. Метод математической индукции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Свойства счетных множеств.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5949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694CE1" w:rsidRDefault="00BA5949" w:rsidP="00BA5949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комбинаторик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Разбиения. Экспоненциальные производящие функции. Теорема Мебиуса.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Работа с учебной литературой. Решение типовых задач. Разбор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вопросов по теме занятия. Выполнение домашних заданий к каждому занятию.</w:t>
            </w:r>
          </w:p>
        </w:tc>
      </w:tr>
      <w:tr w:rsidR="00BA5949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694CE1" w:rsidRDefault="00BA5949" w:rsidP="00BA5949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Булевы функции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Переключательные схемы и их минимизация.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5949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694CE1" w:rsidRDefault="00BA5949" w:rsidP="00BA5949">
            <w:pPr>
              <w:spacing w:after="0" w:line="240" w:lineRule="auto"/>
              <w:jc w:val="both"/>
              <w:rPr>
                <w:strike/>
                <w:sz w:val="24"/>
                <w:szCs w:val="24"/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понятия теории графов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Алгоритмы нахождения кратчайших путей. Плоские графы.  Теорема Эйлера и ее приложения. Раскраска графов.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5949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694CE1" w:rsidRDefault="00BA5949" w:rsidP="00BA5949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Математическая логика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Система натурального вывода. Законы логики предикатов. 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</w:t>
            </w:r>
          </w:p>
        </w:tc>
      </w:tr>
      <w:tr w:rsidR="00BA5949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694CE1" w:rsidRDefault="00BA5949" w:rsidP="00BA5949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Упорядоченные множества и решетки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Гомоморфизмы решеток. Полные решетки. Пополнение решеток.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5949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694CE1" w:rsidRDefault="00BA5949" w:rsidP="00BA5949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Вычислимость и алгоритмы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Реализация простейших алгоритмов на машинах Тьюринга. Рекурсивное представление простейших арифметических функций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  <w:tr w:rsidR="00BA5949" w:rsidTr="00B3133D">
        <w:trPr>
          <w:trHeight w:val="1"/>
        </w:trPr>
        <w:tc>
          <w:tcPr>
            <w:tcW w:w="2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Pr="00694CE1" w:rsidRDefault="00BA5949" w:rsidP="00BA5949">
            <w:pPr>
              <w:spacing w:after="0" w:line="240" w:lineRule="auto"/>
              <w:jc w:val="both"/>
              <w:rPr>
                <w:highlight w:val="yellow"/>
              </w:rPr>
            </w:pPr>
            <w:r w:rsidRPr="00694CE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Pr="00694CE1">
              <w:rPr>
                <w:rFonts w:ascii="Times New Roman" w:eastAsia="Times New Roman" w:hAnsi="Times New Roman" w:cs="Times New Roman"/>
                <w:color w:val="000000"/>
                <w:sz w:val="24"/>
              </w:rPr>
              <w:t>Языки и автоматы</w:t>
            </w:r>
          </w:p>
        </w:tc>
        <w:tc>
          <w:tcPr>
            <w:tcW w:w="4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Математические модели естественного языка.</w:t>
            </w:r>
          </w:p>
        </w:tc>
        <w:tc>
          <w:tcPr>
            <w:tcW w:w="2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5949" w:rsidRDefault="00BA5949" w:rsidP="00BA5949">
            <w:pPr>
              <w:keepNext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</w:tc>
      </w:tr>
    </w:tbl>
    <w:p w:rsidR="00A40494" w:rsidRDefault="00A40494">
      <w:pPr>
        <w:spacing w:after="0" w:line="360" w:lineRule="auto"/>
        <w:ind w:left="1440"/>
        <w:jc w:val="both"/>
        <w:rPr>
          <w:rFonts w:ascii="Times New Roman" w:eastAsia="Times New Roman" w:hAnsi="Times New Roman" w:cs="Times New Roman"/>
          <w:sz w:val="32"/>
        </w:rPr>
      </w:pPr>
    </w:p>
    <w:p w:rsidR="00A40494" w:rsidRPr="00ED6A1B" w:rsidRDefault="000615B1" w:rsidP="00ED6A1B">
      <w:pPr>
        <w:pStyle w:val="a5"/>
        <w:keepNext/>
        <w:numPr>
          <w:ilvl w:val="1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lastRenderedPageBreak/>
        <w:t>Перечень вопросов, заданий, тем для подготовки к текущему контролю</w:t>
      </w:r>
    </w:p>
    <w:p w:rsidR="00962619" w:rsidRDefault="009626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(1 семестр)</w:t>
      </w:r>
    </w:p>
    <w:p w:rsidR="00C12D68" w:rsidRDefault="000615B1" w:rsidP="009626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Операции над множествами.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Множество всех подмножеств.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Бинарные отношения и их свойства.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Типы отображений.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Принцип математической индукции.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Булевы функции.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Реализация функций формулами. СДНФ и СКНФ. </w:t>
      </w:r>
    </w:p>
    <w:p w:rsidR="00A40494" w:rsidRDefault="000615B1">
      <w:pPr>
        <w:numPr>
          <w:ilvl w:val="0"/>
          <w:numId w:val="8"/>
        </w:numPr>
        <w:tabs>
          <w:tab w:val="left" w:pos="360"/>
        </w:tabs>
        <w:suppressAutoHyphens/>
        <w:spacing w:after="0" w:line="360" w:lineRule="auto"/>
        <w:ind w:firstLine="35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Важнейшие замкнутые классы булевых функций. </w:t>
      </w:r>
    </w:p>
    <w:p w:rsidR="00962619" w:rsidRDefault="00962619" w:rsidP="00962619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</w:p>
    <w:p w:rsidR="00962619" w:rsidRDefault="00962619" w:rsidP="0096261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Доказать, что </w:t>
      </w:r>
      <w:r>
        <w:object w:dxaOrig="2530" w:dyaOrig="303">
          <v:rect id="rectole0000000000" o:spid="_x0000_i1025" style="width:127.55pt;height:14.75pt" o:ole="" o:preferrelative="t" stroked="f">
            <v:imagedata r:id="rId7" o:title=""/>
          </v:rect>
          <o:OLEObject Type="Embed" ProgID="StaticMetafile" ShapeID="rectole0000000000" DrawAspect="Content" ObjectID="_1717332974" r:id="rId8"/>
        </w:object>
      </w:r>
      <w:r>
        <w:rPr>
          <w:rFonts w:ascii="Times New Roman" w:eastAsia="Times New Roman" w:hAnsi="Times New Roman" w:cs="Times New Roman"/>
          <w:sz w:val="28"/>
        </w:rPr>
        <w:t xml:space="preserve"> тогда и только тогда, когда </w:t>
      </w:r>
      <w:r>
        <w:object w:dxaOrig="587" w:dyaOrig="303">
          <v:rect id="rectole0000000003" o:spid="_x0000_i1026" style="width:29.5pt;height:14.75pt" o:ole="" o:preferrelative="t" stroked="f">
            <v:imagedata r:id="rId9" o:title=""/>
          </v:rect>
          <o:OLEObject Type="Embed" ProgID="StaticMetafile" ShapeID="rectole0000000003" DrawAspect="Content" ObjectID="_1717332975" r:id="rId10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62619" w:rsidRDefault="00962619" w:rsidP="0096261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1" w:dyaOrig="303">
          <v:rect id="rectole0000000004" o:spid="_x0000_i1027" style="width:6.8pt;height:14.75pt" o:ole="" o:preferrelative="t" stroked="f">
            <v:imagedata r:id="rId11" o:title=""/>
          </v:rect>
          <o:OLEObject Type="Embed" ProgID="StaticMetafile" ShapeID="rectole0000000004" DrawAspect="Content" ObjectID="_1717332976" r:id="rId12"/>
        </w:object>
      </w:r>
      <w:r>
        <w:rPr>
          <w:rFonts w:ascii="Times New Roman" w:eastAsia="Times New Roman" w:hAnsi="Times New Roman" w:cs="Times New Roman"/>
          <w:sz w:val="28"/>
        </w:rPr>
        <w:t xml:space="preserve"> — некоторое отображение множества </w:t>
      </w:r>
      <w:r>
        <w:object w:dxaOrig="162" w:dyaOrig="303">
          <v:rect id="rectole0000000006" o:spid="_x0000_i1028" style="width:7.35pt;height:14.75pt" o:ole="" o:preferrelative="t" stroked="f">
            <v:imagedata r:id="rId13" o:title=""/>
          </v:rect>
          <o:OLEObject Type="Embed" ProgID="StaticMetafile" ShapeID="rectole0000000006" DrawAspect="Content" ObjectID="_1717332977" r:id="rId14"/>
        </w:object>
      </w:r>
      <w:r>
        <w:rPr>
          <w:rFonts w:ascii="Times New Roman" w:eastAsia="Times New Roman" w:hAnsi="Times New Roman" w:cs="Times New Roman"/>
          <w:sz w:val="28"/>
        </w:rPr>
        <w:t xml:space="preserve"> в множество </w:t>
      </w:r>
      <w:r>
        <w:object w:dxaOrig="141" w:dyaOrig="303">
          <v:rect id="rectole0000000008" o:spid="_x0000_i1029" style="width:6.8pt;height:14.75pt" o:ole="" o:preferrelative="t" stroked="f">
            <v:imagedata r:id="rId15" o:title=""/>
          </v:rect>
          <o:OLEObject Type="Embed" ProgID="StaticMetafile" ShapeID="rectole0000000008" DrawAspect="Content" ObjectID="_1717332978" r:id="rId16"/>
        </w:object>
      </w:r>
      <w: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Какие из трех соотношений: а) </w:t>
      </w:r>
      <w:r>
        <w:object w:dxaOrig="1437" w:dyaOrig="303">
          <v:rect id="rectole0000000011" o:spid="_x0000_i1030" style="width:1in;height:14.75pt" o:ole="" o:preferrelative="t" stroked="f">
            <v:imagedata r:id="rId17" o:title=""/>
          </v:rect>
          <o:OLEObject Type="Embed" ProgID="StaticMetafile" ShapeID="rectole0000000011" DrawAspect="Content" ObjectID="_1717332979" r:id="rId18"/>
        </w:object>
      </w:r>
      <w:r>
        <w:rPr>
          <w:rFonts w:ascii="Times New Roman" w:eastAsia="Times New Roman" w:hAnsi="Times New Roman" w:cs="Times New Roman"/>
          <w:sz w:val="28"/>
        </w:rPr>
        <w:t xml:space="preserve">, б) </w:t>
      </w:r>
      <w:r>
        <w:object w:dxaOrig="1437" w:dyaOrig="303">
          <v:rect id="rectole0000000013" o:spid="_x0000_i1031" style="width:1in;height:14.75pt" o:ole="" o:preferrelative="t" stroked="f">
            <v:imagedata r:id="rId19" o:title=""/>
          </v:rect>
          <o:OLEObject Type="Embed" ProgID="StaticMetafile" ShapeID="rectole0000000013" DrawAspect="Content" ObjectID="_1717332980" r:id="rId20"/>
        </w:object>
      </w:r>
      <w:r>
        <w:rPr>
          <w:rFonts w:ascii="Times New Roman" w:eastAsia="Times New Roman" w:hAnsi="Times New Roman" w:cs="Times New Roman"/>
          <w:sz w:val="28"/>
        </w:rPr>
        <w:t xml:space="preserve">, в) </w:t>
      </w:r>
      <w:r>
        <w:object w:dxaOrig="1437" w:dyaOrig="303">
          <v:rect id="rectole0000000015" o:spid="_x0000_i1032" style="width:1in;height:14.75pt" o:ole="" o:preferrelative="t" stroked="f">
            <v:imagedata r:id="rId21" o:title=""/>
          </v:rect>
          <o:OLEObject Type="Embed" ProgID="StaticMetafile" ShapeID="rectole0000000015" DrawAspect="Content" ObjectID="_1717332981" r:id="rId22"/>
        </w:object>
      </w:r>
      <w:r>
        <w:rPr>
          <w:rFonts w:ascii="Times New Roman" w:eastAsia="Times New Roman" w:hAnsi="Times New Roman" w:cs="Times New Roman"/>
          <w:sz w:val="28"/>
        </w:rPr>
        <w:t xml:space="preserve"> выполняются для всех </w:t>
      </w:r>
      <w:r>
        <w:object w:dxaOrig="587" w:dyaOrig="303">
          <v:rect id="rectole0000000017" o:spid="_x0000_i1033" style="width:29.5pt;height:14.75pt" o:ole="" o:preferrelative="t" stroked="f">
            <v:imagedata r:id="rId23" o:title=""/>
          </v:rect>
          <o:OLEObject Type="Embed" ProgID="StaticMetafile" ShapeID="rectole0000000017" DrawAspect="Content" ObjectID="_1717332982" r:id="rId24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обосновать.</w:t>
      </w:r>
    </w:p>
    <w:p w:rsidR="00962619" w:rsidRDefault="00962619" w:rsidP="0096261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Построить бинарное отношение на множестве </w:t>
      </w:r>
      <w:r>
        <w:rPr>
          <w:noProof/>
        </w:rPr>
        <w:drawing>
          <wp:inline distT="0" distB="0" distL="0" distR="0" wp14:anchorId="7E0E5A96" wp14:editId="07B61C37">
            <wp:extent cx="1098550" cy="211455"/>
            <wp:effectExtent l="0" t="0" r="0" b="0"/>
            <wp:docPr id="23" name="rectole00000000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8"/>
                    <pic:cNvPicPr>
                      <a:picLocks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8550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, которое а) рефлексивно и симметрично, но не транзитивно; б) симметрично и транзитивно, но не рефлексивно;</w:t>
      </w:r>
    </w:p>
    <w:p w:rsidR="00962619" w:rsidRDefault="00962619" w:rsidP="0096261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Доказать методом математической индукции тождество: </w:t>
      </w:r>
      <w:r>
        <w:rPr>
          <w:noProof/>
        </w:rPr>
        <w:drawing>
          <wp:inline distT="0" distB="0" distL="0" distR="0" wp14:anchorId="706516DC" wp14:editId="712AEE8E">
            <wp:extent cx="2832100" cy="218440"/>
            <wp:effectExtent l="0" t="0" r="0" b="0"/>
            <wp:docPr id="24" name="rectole000000001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19"/>
                    <pic:cNvPicPr>
                      <a:picLocks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100" cy="218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962619" w:rsidRDefault="00962619" w:rsidP="0096261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Всякая ли булева функция может быть представлена как суперпозиция функций </w:t>
      </w:r>
      <w:r>
        <w:object w:dxaOrig="729" w:dyaOrig="384">
          <v:rect id="rectole0000000020" o:spid="_x0000_i1034" style="width:36.3pt;height:19.3pt" o:ole="" o:preferrelative="t" stroked="f">
            <v:imagedata r:id="rId27" o:title=""/>
          </v:rect>
          <o:OLEObject Type="Embed" ProgID="StaticMetafile" ShapeID="rectole0000000020" DrawAspect="Content" ObjectID="_1717332983" r:id="rId28"/>
        </w:object>
      </w:r>
      <w:r>
        <w:object w:dxaOrig="729" w:dyaOrig="384">
          <v:rect id="rectole0000000021" o:spid="_x0000_i1035" style="width:36.3pt;height:19.3pt" o:ole="" o:preferrelative="t" stroked="f">
            <v:imagedata r:id="rId27" o:title=""/>
          </v:rect>
          <o:OLEObject Type="Embed" ProgID="StaticMetafile" ShapeID="rectole0000000021" DrawAspect="Content" ObjectID="_1717332984" r:id="rId29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627" w:dyaOrig="384">
          <v:rect id="rectole0000000022" o:spid="_x0000_i1036" style="width:32.3pt;height:19.3pt" o:ole="" o:preferrelative="t" stroked="f">
            <v:imagedata r:id="rId30" o:title=""/>
          </v:rect>
          <o:OLEObject Type="Embed" ProgID="StaticMetafile" ShapeID="rectole0000000022" DrawAspect="Content" ObjectID="_1717332985" r:id="rId31"/>
        </w:object>
      </w:r>
      <w:r>
        <w:object w:dxaOrig="627" w:dyaOrig="384">
          <v:rect id="rectole0000000023" o:spid="_x0000_i1037" style="width:32.3pt;height:19.3pt" o:ole="" o:preferrelative="t" stroked="f">
            <v:imagedata r:id="rId30" o:title=""/>
          </v:rect>
          <o:OLEObject Type="Embed" ProgID="StaticMetafile" ShapeID="rectole0000000023" DrawAspect="Content" ObjectID="_1717332986" r:id="rId32"/>
        </w:object>
      </w:r>
      <w:r>
        <w:rPr>
          <w:rFonts w:ascii="Times New Roman" w:eastAsia="Times New Roman" w:hAnsi="Times New Roman" w:cs="Times New Roman"/>
          <w:sz w:val="28"/>
        </w:rPr>
        <w:t>. Ответ обосновать, опираясь на теорему Поста.</w:t>
      </w:r>
    </w:p>
    <w:p w:rsidR="00A40494" w:rsidRPr="00962619" w:rsidRDefault="00962619" w:rsidP="00962619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1498" w:dyaOrig="303">
          <v:rect id="rectole0000000025" o:spid="_x0000_i1038" style="width:74.85pt;height:14.75pt" o:ole="" o:preferrelative="t" stroked="f">
            <v:imagedata r:id="rId33" o:title=""/>
          </v:rect>
          <o:OLEObject Type="Embed" ProgID="StaticMetafile" ShapeID="rectole0000000025" DrawAspect="Content" ObjectID="_1717332987" r:id="rId34"/>
        </w:object>
      </w:r>
      <w:r>
        <w:rPr>
          <w:rFonts w:ascii="Times New Roman" w:eastAsia="Times New Roman" w:hAnsi="Times New Roman" w:cs="Times New Roman"/>
          <w:sz w:val="28"/>
        </w:rPr>
        <w:t xml:space="preserve"> — вектор значений некоторой булевой функции трех переменных. Представить функцию </w:t>
      </w:r>
      <w:r>
        <w:object w:dxaOrig="829" w:dyaOrig="303">
          <v:rect id="rectole0000000026" o:spid="_x0000_i1039" style="width:41.95pt;height:14.75pt" o:ole="" o:preferrelative="t" stroked="f">
            <v:imagedata r:id="rId35" o:title=""/>
          </v:rect>
          <o:OLEObject Type="Embed" ProgID="StaticMetafile" ShapeID="rectole0000000026" DrawAspect="Content" ObjectID="_1717332988" r:id="rId36"/>
        </w:object>
      </w:r>
      <w:r>
        <w:rPr>
          <w:rFonts w:ascii="Times New Roman" w:eastAsia="Times New Roman" w:hAnsi="Times New Roman" w:cs="Times New Roman"/>
          <w:sz w:val="28"/>
        </w:rPr>
        <w:t xml:space="preserve"> как суперпозицию функций </w:t>
      </w:r>
      <w:r>
        <w:object w:dxaOrig="181" w:dyaOrig="303">
          <v:rect id="rectole0000000029" o:spid="_x0000_i1040" style="width:9.05pt;height:14.75pt" o:ole="" o:preferrelative="t" stroked="f">
            <v:imagedata r:id="rId37" o:title=""/>
          </v:rect>
          <o:OLEObject Type="Embed" ProgID="StaticMetafile" ShapeID="rectole0000000029" DrawAspect="Content" ObjectID="_1717332989" r:id="rId38"/>
        </w:objec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(импликация) и </w:t>
      </w:r>
      <w:r>
        <w:object w:dxaOrig="162" w:dyaOrig="303">
          <v:rect id="rectole0000000031" o:spid="_x0000_i1041" style="width:7.35pt;height:14.75pt" o:ole="" o:preferrelative="t" stroked="f">
            <v:imagedata r:id="rId39" o:title=""/>
          </v:rect>
          <o:OLEObject Type="Embed" ProgID="StaticMetafile" ShapeID="rectole0000000031" DrawAspect="Content" ObjectID="_1717332990" r:id="rId40"/>
        </w:object>
      </w:r>
      <w:r>
        <w:rPr>
          <w:rFonts w:ascii="Times New Roman" w:eastAsia="Times New Roman" w:hAnsi="Times New Roman" w:cs="Times New Roman"/>
          <w:sz w:val="28"/>
        </w:rPr>
        <w:t xml:space="preserve"> (отрицание). С помощью преобразований привести отрицание полученного выражения к СКНФ.</w:t>
      </w:r>
    </w:p>
    <w:p w:rsidR="00962619" w:rsidRDefault="00962619" w:rsidP="0096261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(2 семестр)</w:t>
      </w:r>
    </w:p>
    <w:p w:rsidR="00A40494" w:rsidRDefault="000615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Примерные вопросы к контрольной работе 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Логическое следование в логике высказываний.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Область истинности предиката.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Тождественно истинные и выполнимые формулы логики предикатов.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Отношение порядка. Диаграмма Хассе.</w:t>
      </w:r>
    </w:p>
    <w:p w:rsidR="00A40494" w:rsidRDefault="000615B1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Построение машины Тьюринга. Применимость машины Тьюринга</w:t>
      </w:r>
    </w:p>
    <w:p w:rsidR="00A40494" w:rsidRPr="00962619" w:rsidRDefault="000615B1" w:rsidP="00962619">
      <w:pPr>
        <w:numPr>
          <w:ilvl w:val="0"/>
          <w:numId w:val="9"/>
        </w:numPr>
        <w:suppressAutoHyphens/>
        <w:spacing w:after="0" w:line="360" w:lineRule="auto"/>
        <w:ind w:right="70" w:firstLine="28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Примитивно рекурсивные функции</w:t>
      </w:r>
    </w:p>
    <w:p w:rsidR="00A40494" w:rsidRDefault="000615B1">
      <w:pPr>
        <w:spacing w:before="120"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 xml:space="preserve">Примеры заданий контрольной работы 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Верно ли следующее правило вывода: если формулы </w:t>
      </w:r>
      <w:r>
        <w:object w:dxaOrig="526" w:dyaOrig="303">
          <v:rect id="rectole0000000032" o:spid="_x0000_i1042" style="width:26.1pt;height:14.75pt" o:ole="" o:preferrelative="t" stroked="f">
            <v:imagedata r:id="rId41" o:title=""/>
          </v:rect>
          <o:OLEObject Type="Embed" ProgID="StaticMetafile" ShapeID="rectole0000000032" DrawAspect="Content" ObjectID="_1717332991" r:id="rId42"/>
        </w:object>
      </w:r>
      <w:r>
        <w:object w:dxaOrig="526" w:dyaOrig="303">
          <v:rect id="rectole0000000033" o:spid="_x0000_i1043" style="width:26.1pt;height:14.75pt" o:ole="" o:preferrelative="t" stroked="f">
            <v:imagedata r:id="rId41" o:title=""/>
          </v:rect>
          <o:OLEObject Type="Embed" ProgID="StaticMetafile" ShapeID="rectole0000000033" DrawAspect="Content" ObjectID="_1717332992" r:id="rId43"/>
        </w:object>
      </w:r>
      <w:r>
        <w:rPr>
          <w:rFonts w:ascii="Times New Roman" w:eastAsia="Times New Roman" w:hAnsi="Times New Roman" w:cs="Times New Roman"/>
          <w:sz w:val="28"/>
        </w:rPr>
        <w:t xml:space="preserve"> и </w:t>
      </w:r>
      <w:r>
        <w:object w:dxaOrig="546" w:dyaOrig="344">
          <v:rect id="rectole0000000034" o:spid="_x0000_i1044" style="width:26.1pt;height:16.45pt" o:ole="" o:preferrelative="t" stroked="f">
            <v:imagedata r:id="rId44" o:title=""/>
          </v:rect>
          <o:OLEObject Type="Embed" ProgID="StaticMetafile" ShapeID="rectole0000000034" DrawAspect="Content" ObjectID="_1717332993" r:id="rId45"/>
        </w:object>
      </w:r>
      <w:r>
        <w:object w:dxaOrig="546" w:dyaOrig="344">
          <v:rect id="rectole0000000035" o:spid="_x0000_i1045" style="width:26.1pt;height:16.45pt" o:ole="" o:preferrelative="t" stroked="f">
            <v:imagedata r:id="rId44" o:title=""/>
          </v:rect>
          <o:OLEObject Type="Embed" ProgID="StaticMetafile" ShapeID="rectole0000000035" DrawAspect="Content" ObjectID="_1717332994" r:id="rId46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истинны, то формула </w:t>
      </w:r>
      <w:r>
        <w:object w:dxaOrig="546" w:dyaOrig="303">
          <v:rect id="rectole0000000036" o:spid="_x0000_i1046" style="width:26.1pt;height:14.75pt" o:ole="" o:preferrelative="t" stroked="f">
            <v:imagedata r:id="rId47" o:title=""/>
          </v:rect>
          <o:OLEObject Type="Embed" ProgID="StaticMetafile" ShapeID="rectole0000000036" DrawAspect="Content" ObjectID="_1717332995" r:id="rId48"/>
        </w:object>
      </w:r>
      <w:r>
        <w:object w:dxaOrig="546" w:dyaOrig="303">
          <v:rect id="rectole0000000037" o:spid="_x0000_i1047" style="width:26.1pt;height:14.75pt" o:ole="" o:preferrelative="t" stroked="f">
            <v:imagedata r:id="rId47" o:title=""/>
          </v:rect>
          <o:OLEObject Type="Embed" ProgID="StaticMetafile" ShapeID="rectole0000000037" DrawAspect="Content" ObjectID="_1717332996" r:id="rId49"/>
        </w:object>
      </w:r>
      <w:r>
        <w:rPr>
          <w:rFonts w:ascii="Times New Roman" w:eastAsia="Times New Roman" w:hAnsi="Times New Roman" w:cs="Times New Roman"/>
          <w:sz w:val="28"/>
        </w:rPr>
        <w:t xml:space="preserve"> тождественно истинна. Ответ обосновать.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Найти область истинности предиката </w:t>
      </w:r>
      <w:r>
        <w:object w:dxaOrig="2044" w:dyaOrig="303">
          <v:rect id="rectole0000000039" o:spid="_x0000_i1048" style="width:102.05pt;height:14.75pt" o:ole="" o:preferrelative="t" stroked="f">
            <v:imagedata r:id="rId50" o:title=""/>
          </v:rect>
          <o:OLEObject Type="Embed" ProgID="StaticMetafile" ShapeID="rectole0000000039" DrawAspect="Content" ObjectID="_1717332997" r:id="rId51"/>
        </w:object>
      </w:r>
      <w:r>
        <w:rPr>
          <w:rFonts w:ascii="Times New Roman" w:eastAsia="Times New Roman" w:hAnsi="Times New Roman" w:cs="Times New Roman"/>
          <w:sz w:val="28"/>
        </w:rPr>
        <w:t>, определенного на множестве действительных чисел.</w:t>
      </w:r>
    </w:p>
    <w:p w:rsidR="00A40494" w:rsidRDefault="000615B1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Пусть </w:t>
      </w:r>
      <w:r>
        <w:object w:dxaOrig="2227" w:dyaOrig="384">
          <v:rect id="rectole0000000040" o:spid="_x0000_i1049" style="width:111.1pt;height:19.3pt" o:ole="" o:preferrelative="t" stroked="f">
            <v:imagedata r:id="rId52" o:title=""/>
          </v:rect>
          <o:OLEObject Type="Embed" ProgID="StaticMetafile" ShapeID="rectole0000000040" DrawAspect="Content" ObjectID="_1717332998" r:id="rId53"/>
        </w:object>
      </w:r>
      <w:r>
        <w:rPr>
          <w:rFonts w:ascii="Times New Roman" w:eastAsia="Times New Roman" w:hAnsi="Times New Roman" w:cs="Times New Roman"/>
          <w:sz w:val="28"/>
        </w:rPr>
        <w:t xml:space="preserve">, </w:t>
      </w:r>
      <w:r>
        <w:object w:dxaOrig="2652" w:dyaOrig="384">
          <v:rect id="rectole0000000044" o:spid="_x0000_i1050" style="width:132.65pt;height:19.3pt" o:ole="" o:preferrelative="t" stroked="f">
            <v:imagedata r:id="rId54" o:title=""/>
          </v:rect>
          <o:OLEObject Type="Embed" ProgID="StaticMetafile" ShapeID="rectole0000000044" DrawAspect="Content" ObjectID="_1717332999" r:id="rId55"/>
        </w:object>
      </w:r>
      <w:r>
        <w:object w:dxaOrig="2652" w:dyaOrig="384">
          <v:rect id="rectole0000000045" o:spid="_x0000_i1051" style="width:132.65pt;height:19.3pt" o:ole="" o:preferrelative="t" stroked="f">
            <v:imagedata r:id="rId54" o:title=""/>
          </v:rect>
          <o:OLEObject Type="Embed" ProgID="StaticMetafile" ShapeID="rectole0000000045" DrawAspect="Content" ObjectID="_1717333000" r:id="rId56"/>
        </w:object>
      </w:r>
      <w:r>
        <w:rPr>
          <w:rFonts w:ascii="Times New Roman" w:eastAsia="Times New Roman" w:hAnsi="Times New Roman" w:cs="Times New Roman"/>
          <w:sz w:val="28"/>
        </w:rPr>
        <w:t xml:space="preserve"> — предикаты, определенные в области натуральных чисел с нулем. Установить истинность, ложность или выполнимость следующей формулы:</w:t>
      </w:r>
    </w:p>
    <w:p w:rsidR="00A40494" w:rsidRDefault="000615B1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sz w:val="28"/>
        </w:rPr>
      </w:pPr>
      <w:r>
        <w:object w:dxaOrig="3219" w:dyaOrig="384">
          <v:rect id="rectole0000000047" o:spid="_x0000_i1052" style="width:161pt;height:19.3pt" o:ole="" o:preferrelative="t" stroked="f">
            <v:imagedata r:id="rId57" o:title=""/>
          </v:rect>
          <o:OLEObject Type="Embed" ProgID="StaticMetafile" ShapeID="rectole0000000047" DrawAspect="Content" ObjectID="_1717333001" r:id="rId58"/>
        </w:objec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A40494" w:rsidRDefault="000615B1">
      <w:pPr>
        <w:suppressAutoHyphens/>
        <w:spacing w:after="0" w:line="360" w:lineRule="auto"/>
        <w:ind w:firstLine="454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Ответ обосновать.</w:t>
      </w:r>
    </w:p>
    <w:p w:rsidR="00A40494" w:rsidRDefault="0037257B" w:rsidP="00882A1D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4. </w:t>
      </w:r>
      <w:r w:rsidR="000615B1">
        <w:rPr>
          <w:rFonts w:ascii="Times New Roman" w:eastAsia="Times New Roman" w:hAnsi="Times New Roman" w:cs="Times New Roman"/>
          <w:color w:val="00000A"/>
          <w:sz w:val="28"/>
        </w:rPr>
        <w:t xml:space="preserve">Упростить формулу логики высказываний, с помощью равносильных преобразований  </w:t>
      </w:r>
      <w:r>
        <w:rPr>
          <w:noProof/>
        </w:rPr>
        <w:drawing>
          <wp:inline distT="0" distB="0" distL="0" distR="0">
            <wp:extent cx="1249045" cy="245745"/>
            <wp:effectExtent l="0" t="0" r="0" b="0"/>
            <wp:docPr id="70" name="rectole00000000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8"/>
                    <pic:cNvPicPr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045" cy="2457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37257B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0615B1">
        <w:rPr>
          <w:rFonts w:ascii="Times New Roman" w:eastAsia="Times New Roman" w:hAnsi="Times New Roman" w:cs="Times New Roman"/>
          <w:sz w:val="28"/>
        </w:rPr>
        <w:t xml:space="preserve"> На множестве М</w:t>
      </w:r>
      <w:proofErr w:type="gramStart"/>
      <w:r w:rsidR="000615B1">
        <w:rPr>
          <w:rFonts w:ascii="Times New Roman" w:eastAsia="Times New Roman" w:hAnsi="Times New Roman" w:cs="Times New Roman"/>
          <w:sz w:val="28"/>
        </w:rPr>
        <w:t>={</w:t>
      </w:r>
      <w:proofErr w:type="gramEnd"/>
      <w:r w:rsidR="000615B1">
        <w:rPr>
          <w:rFonts w:ascii="Times New Roman" w:eastAsia="Times New Roman" w:hAnsi="Times New Roman" w:cs="Times New Roman"/>
          <w:sz w:val="28"/>
        </w:rPr>
        <w:t>1,2,3,…,20} заданы предикаты: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B(x): x – четное число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C(x): x – простое число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Найдите область истинности предиката </w:t>
      </w:r>
      <w:r w:rsidR="0037257B">
        <w:rPr>
          <w:noProof/>
        </w:rPr>
        <w:drawing>
          <wp:inline distT="0" distB="0" distL="0" distR="0">
            <wp:extent cx="777875" cy="211455"/>
            <wp:effectExtent l="0" t="0" r="0" b="0"/>
            <wp:docPr id="50" name="rectole000000004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49"/>
                    <pic:cNvPicPr>
                      <a:picLocks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 xml:space="preserve">. </w:t>
      </w:r>
    </w:p>
    <w:p w:rsidR="00A40494" w:rsidRDefault="000615B1" w:rsidP="00882A1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Доказать для исчисления высказываний </w:t>
      </w:r>
      <w:r w:rsidR="00CE5AC2"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3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53" type="#_x0000_t75" style="width:69.15pt;height:15.85pt" o:ole="">
            <v:imagedata r:id="rId61" o:title=""/>
          </v:shape>
          <o:OLEObject Type="Embed" ProgID="Equation.DSMT4" ShapeID="_x0000_i1053" DrawAspect="Content" ObjectID="_1717333002" r:id="rId62"/>
        </w:object>
      </w:r>
      <w:r w:rsidR="00CE5AC2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A40494" w:rsidRDefault="000615B1" w:rsidP="00882A1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lastRenderedPageBreak/>
        <w:t xml:space="preserve">7. Доказать, что функция примитивно рекурсивна </w:t>
      </w:r>
      <w:r w:rsidR="0037257B">
        <w:rPr>
          <w:noProof/>
        </w:rPr>
        <w:drawing>
          <wp:inline distT="0" distB="0" distL="0" distR="0">
            <wp:extent cx="887095" cy="211455"/>
            <wp:effectExtent l="0" t="0" r="0" b="0"/>
            <wp:docPr id="52" name="rectole000000005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1"/>
                    <pic:cNvPicPr>
                      <a:picLocks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2114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. </w:t>
      </w:r>
    </w:p>
    <w:p w:rsidR="00A40494" w:rsidRDefault="000615B1" w:rsidP="00882A1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  <w:shd w:val="clear" w:color="auto" w:fill="FFFFFF"/>
        </w:rPr>
        <w:t>8.</w:t>
      </w:r>
      <w:r>
        <w:rPr>
          <w:rFonts w:ascii="Times New Roman" w:eastAsia="Times New Roman" w:hAnsi="Times New Roman" w:cs="Times New Roman"/>
          <w:color w:val="00000A"/>
          <w:sz w:val="28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A40494" w:rsidRDefault="0037257B" w:rsidP="00882A1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noProof/>
        </w:rPr>
        <w:drawing>
          <wp:inline distT="0" distB="0" distL="0" distR="0">
            <wp:extent cx="1508125" cy="464185"/>
            <wp:effectExtent l="0" t="0" r="0" b="0"/>
            <wp:docPr id="53" name="rectole000000005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52"/>
                    <pic:cNvPicPr>
                      <a:picLocks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25" cy="464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494" w:rsidRDefault="00A40494" w:rsidP="00C12D6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hd w:val="clear" w:color="auto" w:fill="00FF00"/>
        </w:rPr>
      </w:pPr>
    </w:p>
    <w:p w:rsidR="00A40494" w:rsidRDefault="000615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Критерии балльной оценки различных форм текущего контроля успеваемости</w:t>
      </w:r>
    </w:p>
    <w:p w:rsidR="00A40494" w:rsidRDefault="00A40494" w:rsidP="00882A1D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882A1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</w:t>
      </w:r>
      <w:r w:rsidR="00962619">
        <w:rPr>
          <w:rFonts w:ascii="Times New Roman" w:eastAsia="Times New Roman" w:hAnsi="Times New Roman" w:cs="Times New Roman"/>
          <w:sz w:val="28"/>
        </w:rPr>
        <w:t>за данных и машинного обучения Ф</w:t>
      </w:r>
      <w:r>
        <w:rPr>
          <w:rFonts w:ascii="Times New Roman" w:eastAsia="Times New Roman" w:hAnsi="Times New Roman" w:cs="Times New Roman"/>
          <w:sz w:val="28"/>
        </w:rPr>
        <w:t>акультета информационных технологий и анализа больших данных.</w:t>
      </w:r>
    </w:p>
    <w:p w:rsidR="00A40494" w:rsidRDefault="00A404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ED6A1B" w:rsidRDefault="000615B1" w:rsidP="00ED6A1B">
      <w:pPr>
        <w:pStyle w:val="a5"/>
        <w:keepNext/>
        <w:keepLines/>
        <w:numPr>
          <w:ilvl w:val="0"/>
          <w:numId w:val="21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Фонд оценочных средств для проведения промежуточной аттестации обучающихся по данной дисциплине</w:t>
      </w:r>
    </w:p>
    <w:p w:rsidR="00A40494" w:rsidRPr="00882A1D" w:rsidRDefault="000615B1" w:rsidP="00882A1D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2. </w:t>
      </w:r>
      <w:r>
        <w:rPr>
          <w:rFonts w:ascii="Times New Roman" w:eastAsia="Times New Roman" w:hAnsi="Times New Roman" w:cs="Times New Roman"/>
          <w:i/>
          <w:sz w:val="28"/>
        </w:rPr>
        <w:t>«Перечень планируемых результатов освоения образовательной программы</w:t>
      </w:r>
      <w:r w:rsidR="00962619">
        <w:rPr>
          <w:rFonts w:ascii="Times New Roman" w:eastAsia="Times New Roman" w:hAnsi="Times New Roman" w:cs="Times New Roman"/>
          <w:i/>
          <w:sz w:val="28"/>
        </w:rPr>
        <w:t xml:space="preserve"> (перечень компетенций)</w:t>
      </w:r>
      <w:r>
        <w:rPr>
          <w:rFonts w:ascii="Times New Roman" w:eastAsia="Times New Roman" w:hAnsi="Times New Roman" w:cs="Times New Roman"/>
          <w:i/>
          <w:sz w:val="28"/>
        </w:rPr>
        <w:t xml:space="preserve"> с указанием индикаторов их достижения и планируемых результатов обучения по дисциплине». </w:t>
      </w:r>
    </w:p>
    <w:p w:rsidR="00962619" w:rsidRDefault="00962619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Типовые контрольные задания или иные материалы, необходимые для оценки индикаторов достижения компетенций, знаний и умений</w:t>
      </w:r>
    </w:p>
    <w:p w:rsidR="00CE5AC2" w:rsidRDefault="00CE5AC2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color w:val="FF0000"/>
          <w:sz w:val="28"/>
        </w:rPr>
      </w:pPr>
    </w:p>
    <w:tbl>
      <w:tblPr>
        <w:tblStyle w:val="aa"/>
        <w:tblW w:w="0" w:type="auto"/>
        <w:tblInd w:w="-147" w:type="dxa"/>
        <w:tblLook w:val="04A0" w:firstRow="1" w:lastRow="0" w:firstColumn="1" w:lastColumn="0" w:noHBand="0" w:noVBand="1"/>
      </w:tblPr>
      <w:tblGrid>
        <w:gridCol w:w="1939"/>
        <w:gridCol w:w="2228"/>
        <w:gridCol w:w="2053"/>
        <w:gridCol w:w="3272"/>
      </w:tblGrid>
      <w:tr w:rsidR="006D4227" w:rsidRPr="006647CA" w:rsidTr="00962619">
        <w:tc>
          <w:tcPr>
            <w:tcW w:w="1985" w:type="dxa"/>
          </w:tcPr>
          <w:p w:rsidR="006D4227" w:rsidRPr="00962619" w:rsidRDefault="006D4227" w:rsidP="003F5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6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068" w:type="dxa"/>
          </w:tcPr>
          <w:p w:rsidR="006D4227" w:rsidRPr="00962619" w:rsidRDefault="006D4227" w:rsidP="003F5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61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096" w:type="dxa"/>
          </w:tcPr>
          <w:p w:rsidR="006D4227" w:rsidRPr="00962619" w:rsidRDefault="006D4227" w:rsidP="003F5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619">
              <w:rPr>
                <w:rFonts w:ascii="Times New Roman" w:hAnsi="Times New Roman" w:cs="Times New Roman"/>
                <w:sz w:val="24"/>
                <w:szCs w:val="24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343" w:type="dxa"/>
          </w:tcPr>
          <w:p w:rsidR="006D4227" w:rsidRPr="00962619" w:rsidRDefault="006D4227" w:rsidP="003F5C1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2619">
              <w:rPr>
                <w:rFonts w:ascii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962619" w:rsidRPr="006647CA" w:rsidTr="00962619">
        <w:tc>
          <w:tcPr>
            <w:tcW w:w="1985" w:type="dxa"/>
            <w:vMerge w:val="restart"/>
          </w:tcPr>
          <w:p w:rsidR="00962619" w:rsidRDefault="00962619" w:rsidP="00962619">
            <w:pPr>
              <w:jc w:val="both"/>
            </w:pPr>
            <w:r w:rsidRPr="00A65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применять общенаучные, общеинженерные знания, математические </w:t>
            </w:r>
            <w:r w:rsidRPr="00A65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методы в сфере ИТ (ПКН-1)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62619" w:rsidRDefault="00962619" w:rsidP="006D4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1. Демонстрирует знания о современных естественнонаучных концепциях, общеинженерных подходах, методах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математического анализа и моделирования.</w:t>
            </w:r>
          </w:p>
          <w:p w:rsidR="00962619" w:rsidRDefault="00962619" w:rsidP="006D42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2619" w:rsidRDefault="00962619" w:rsidP="006D42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962619" w:rsidRDefault="00962619" w:rsidP="006D42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основания современной математики</w:t>
            </w:r>
          </w:p>
          <w:p w:rsidR="00962619" w:rsidRDefault="00962619" w:rsidP="006D4227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962619" w:rsidRDefault="00962619" w:rsidP="006D4227">
            <w:r>
              <w:rPr>
                <w:rFonts w:ascii="Times New Roman" w:eastAsia="Times New Roman" w:hAnsi="Times New Roman" w:cs="Times New Roman"/>
                <w:sz w:val="24"/>
              </w:rPr>
              <w:t xml:space="preserve">применять методы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математического моделирования для построения и анализа экономических моделей, связанных с выбором и принятием решений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619" w:rsidRPr="00377108" w:rsidRDefault="00962619" w:rsidP="006D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7108">
              <w:rPr>
                <w:rFonts w:ascii="Times New Roman" w:hAnsi="Times New Roman" w:cs="Times New Roman"/>
                <w:sz w:val="24"/>
                <w:szCs w:val="24"/>
              </w:rPr>
              <w:t>Докажите полноту системы функций</w:t>
            </w:r>
          </w:p>
          <w:p w:rsidR="00962619" w:rsidRPr="00921AB1" w:rsidRDefault="00962619" w:rsidP="006D4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База данных поселкового отдела ЗАГС представлена двумя двуместными предикатами (бинарными отношениями) 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множестве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жителей поселка:</w:t>
            </w:r>
          </w:p>
          <w:p w:rsidR="00962619" w:rsidRPr="00921AB1" w:rsidRDefault="00962619" w:rsidP="006D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родитель(x,y)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родителем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62619" w:rsidRPr="00921AB1" w:rsidRDefault="00962619" w:rsidP="006D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означает, что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— жена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y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62619" w:rsidRPr="00921AB1" w:rsidRDefault="00962619" w:rsidP="006D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Одноместные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определяются формулами </w:t>
            </w:r>
          </w:p>
          <w:p w:rsidR="00962619" w:rsidRPr="00921AB1" w:rsidRDefault="00962619" w:rsidP="006D4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мужчина(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) 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from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 xml:space="preserve"> жена(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</w:p>
          <w:p w:rsidR="00962619" w:rsidRPr="00921AB1" w:rsidRDefault="00962619" w:rsidP="006D4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сын(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,</m:t>
              </m:r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y</m:t>
              </m:r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мать(x)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Найти условия, при которых предикаты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женщина(x)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не_мужчина(x)</m:t>
              </m:r>
            </m:oMath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 равносильны.</w:t>
            </w:r>
          </w:p>
        </w:tc>
      </w:tr>
      <w:tr w:rsidR="00962619" w:rsidRPr="006647CA" w:rsidTr="00962619">
        <w:tc>
          <w:tcPr>
            <w:tcW w:w="1985" w:type="dxa"/>
            <w:vMerge/>
          </w:tcPr>
          <w:p w:rsidR="00962619" w:rsidRPr="006647CA" w:rsidRDefault="00962619" w:rsidP="006D4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2619" w:rsidRDefault="00962619" w:rsidP="006D4227">
            <w:pPr>
              <w:tabs>
                <w:tab w:val="left" w:pos="540"/>
              </w:tabs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Применяет знания для теоретического и экспериментального исследования в сфере разработки программного обеспечения.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962619" w:rsidRDefault="00962619" w:rsidP="006D4227">
            <w:pPr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962619" w:rsidRDefault="00962619" w:rsidP="006D4227">
            <w:pPr>
              <w:ind w:firstLine="32"/>
              <w:rPr>
                <w:rFonts w:ascii="Times New Roman" w:eastAsia="Times New Roman" w:hAnsi="Times New Roman" w:cs="Times New Roman"/>
                <w:sz w:val="32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понятия и методы дискретной математики, необходимые для проведения экспериментов для профессиональной деятельности</w:t>
            </w:r>
          </w:p>
          <w:p w:rsidR="00962619" w:rsidRDefault="00962619" w:rsidP="006D4227">
            <w:pPr>
              <w:ind w:firstLine="3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  <w:p w:rsidR="00962619" w:rsidRDefault="00962619" w:rsidP="006D4227">
            <w:pPr>
              <w:ind w:firstLine="32"/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проводить эксперименты по заданной методике и обрабатывать полученные результаты</w:t>
            </w:r>
          </w:p>
        </w:tc>
        <w:tc>
          <w:tcPr>
            <w:tcW w:w="3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2619" w:rsidRPr="00921AB1" w:rsidRDefault="00962619" w:rsidP="006D42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>. Постройте граф предпочтений и найти решение задачи выбора</w:t>
            </w:r>
          </w:p>
          <w:p w:rsidR="00962619" w:rsidRPr="00921AB1" w:rsidRDefault="00962619" w:rsidP="006D42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921AB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Требуется произвести </w:t>
            </w:r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продуктов, используя единственный тип аппаратуры. Аппарат должен или не</w:t>
            </w:r>
            <w:r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должен быть перенастроен после того, как произведен продукт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в зависимости от комбинации </w:t>
            </w:r>
            <w:proofErr w:type="gramStart"/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(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pi</w:t>
            </w:r>
            <w:proofErr w:type="spellEnd"/>
            <w:proofErr w:type="gram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>pj</w:t>
            </w:r>
            <w:proofErr w:type="spellEnd"/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) . Стоимость перенастройки аппаратуры постоянна и не зависит от продукта, который только что произведен, или от продукта, следующего за ним, при этом не требуется никаких затрат, если перенастройка аппаратуры не нужна. Предположим, что продукты производятся в непрерывном цикле, так что после производства последнего из </w:t>
            </w:r>
            <w:r w:rsidRPr="00921AB1">
              <w:rPr>
                <w:rFonts w:ascii="Times New Roman" w:eastAsia="TimesNewRoman" w:hAnsi="Times New Roman" w:cs="Times New Roman"/>
                <w:i/>
                <w:iCs/>
                <w:sz w:val="24"/>
                <w:szCs w:val="24"/>
              </w:rPr>
              <w:t xml:space="preserve">n </w:t>
            </w:r>
            <w:r w:rsidRPr="00921AB1">
              <w:rPr>
                <w:rFonts w:ascii="Times New Roman" w:eastAsia="TimesNewRoman" w:hAnsi="Times New Roman" w:cs="Times New Roman"/>
                <w:sz w:val="24"/>
                <w:szCs w:val="24"/>
              </w:rPr>
              <w:t>продуктов снова возобновляется в том же фиксированном цикле производство первого продукта. Найти циклическая последовательность производства продуктов, не требующая перенастройки аппаратуры.</w:t>
            </w:r>
          </w:p>
          <w:p w:rsidR="00962619" w:rsidRPr="00921AB1" w:rsidRDefault="00962619" w:rsidP="006D42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A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Задание. </w:t>
            </w:r>
            <w:r w:rsidRPr="00C85320">
              <w:rPr>
                <w:rFonts w:ascii="Times New Roman" w:hAnsi="Times New Roman" w:cs="Times New Roman"/>
                <w:sz w:val="24"/>
                <w:szCs w:val="24"/>
              </w:rPr>
              <w:t>Составить рекурсивный алгоритм обхода двоичного дерева и печати сод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ержащейся в вершине информации.</w:t>
            </w:r>
          </w:p>
        </w:tc>
      </w:tr>
    </w:tbl>
    <w:p w:rsidR="006D4227" w:rsidRDefault="006D4227" w:rsidP="006D4227">
      <w:pPr>
        <w:spacing w:after="0" w:line="360" w:lineRule="auto"/>
        <w:ind w:right="-286"/>
        <w:rPr>
          <w:rFonts w:ascii="Times New Roman" w:eastAsia="Times New Roman" w:hAnsi="Times New Roman" w:cs="Times New Roman"/>
          <w:b/>
          <w:color w:val="FF0000"/>
          <w:sz w:val="28"/>
        </w:rPr>
      </w:pPr>
    </w:p>
    <w:p w:rsidR="00A40494" w:rsidRPr="00A05A3C" w:rsidRDefault="00A05A3C">
      <w:pPr>
        <w:suppressAutoHyphens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 w:rsidRPr="00A05A3C">
        <w:rPr>
          <w:rFonts w:ascii="Times New Roman" w:eastAsia="Times New Roman" w:hAnsi="Times New Roman" w:cs="Times New Roman"/>
          <w:b/>
          <w:i/>
          <w:sz w:val="28"/>
        </w:rPr>
        <w:t>Примеры практических заданий</w:t>
      </w:r>
    </w:p>
    <w:p w:rsidR="00F12B6C" w:rsidRPr="00F12B6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</w:t>
      </w:r>
      <w:r w:rsidRPr="00F12B6C">
        <w:rPr>
          <w:rFonts w:ascii="Times New Roman" w:eastAsia="Times New Roman" w:hAnsi="Times New Roman" w:cs="Times New Roman"/>
          <w:sz w:val="28"/>
        </w:rPr>
        <w:t>. Докажите полноту системы функций</w:t>
      </w:r>
    </w:p>
    <w:p w:rsidR="00F12B6C" w:rsidRPr="00F12B6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Pr="00F12B6C">
        <w:rPr>
          <w:rFonts w:ascii="Times New Roman" w:eastAsia="Times New Roman" w:hAnsi="Times New Roman" w:cs="Times New Roman"/>
          <w:sz w:val="28"/>
        </w:rPr>
        <w:t>. Постройте граф предпочтений и найти решение задачи выбора</w:t>
      </w:r>
    </w:p>
    <w:p w:rsidR="00F12B6C" w:rsidRPr="00F12B6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Pr="00F12B6C">
        <w:rPr>
          <w:rFonts w:ascii="Times New Roman" w:eastAsia="Times New Roman" w:hAnsi="Times New Roman" w:cs="Times New Roman"/>
          <w:sz w:val="28"/>
        </w:rPr>
        <w:t xml:space="preserve">. Требуется произвести n продуктов, используя единственный тип аппаратуры. Аппарат должен или не должен быть перенастроен после того, как произведен продукт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i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в зависимости от комбинации </w:t>
      </w:r>
      <w:proofErr w:type="gramStart"/>
      <w:r w:rsidRPr="00F12B6C">
        <w:rPr>
          <w:rFonts w:ascii="Times New Roman" w:eastAsia="Times New Roman" w:hAnsi="Times New Roman" w:cs="Times New Roman"/>
          <w:sz w:val="28"/>
        </w:rPr>
        <w:t xml:space="preserve">(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i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 ,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p</w:t>
      </w:r>
      <w:r w:rsidRPr="00F12B6C">
        <w:rPr>
          <w:rFonts w:ascii="Times New Roman" w:eastAsia="Times New Roman" w:hAnsi="Times New Roman" w:cs="Times New Roman"/>
          <w:sz w:val="28"/>
          <w:vertAlign w:val="subscript"/>
        </w:rPr>
        <w:t>j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) . Стоимость перенастройки аппаратуры постоянна и не зависит от продукта, который только что произведен, или от продукта, следующего за ним, при этом не требуется никаких затрат, если перенастройка аппаратуры не нужна. Предположим, что продукты производятся в непрерывном цикле, так что после производства последнего из n продуктов снова возобновляется в том же фиксированном цикле производство первого продукта. Найти циклическая последовательность производства продуктов, не требующая перенастройки аппаратуры.</w:t>
      </w:r>
    </w:p>
    <w:p w:rsidR="00F6150E" w:rsidRPr="0058238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Pr="00F12B6C">
        <w:rPr>
          <w:rFonts w:ascii="Times New Roman" w:eastAsia="Times New Roman" w:hAnsi="Times New Roman" w:cs="Times New Roman"/>
          <w:sz w:val="28"/>
        </w:rPr>
        <w:t>. Составить рекурсивный алгоритм обхода двоичного дерева и печати содержащейся в вершине информации.</w:t>
      </w:r>
    </w:p>
    <w:p w:rsidR="00F262C6" w:rsidRPr="00882A1D" w:rsidRDefault="00F262C6" w:rsidP="00882A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F262C6" w:rsidRDefault="000615B1" w:rsidP="00F262C6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 вопросы для подготовки к зачету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1. Понятие множества. Способы задания множеств.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2. Основные операции над множествами. Свойства операций.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3. Декартово произведение. Число элементов декартова произведения конечных множеств.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4. Отображения. Типы отображений.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5. Доказать, что множество чисел интервала (0,1) несчетно.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6. Бинарные отношения и операции над ними. Типы бинарных отношений.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7. Отношение эквивалентности.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8. Отношение порядка.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lastRenderedPageBreak/>
        <w:t>9. Рекуррентные последовательности. Числа Фибоначчи.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10. Бином Ньютона. Свойства биномиальных коэффициентов.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11. Биномиальный ряд.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 Булевы функции. Представление булевых функций в виде СДНФ, СКНФ.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 Булевы функции. Представление булевых функций в виде полинома Жегалкина.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Полнота и замкнутость булевых функций.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15. Основные замкнутые классы булевых функций. Теорема Поста. 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16. Понятие графа, подграфа. Степень вершины графа.</w:t>
      </w:r>
    </w:p>
    <w:p w:rsidR="00A40494" w:rsidRDefault="000615B1" w:rsidP="00F262C6">
      <w:pPr>
        <w:suppressAutoHyphens/>
        <w:spacing w:after="0" w:line="276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17. Эйлеров граф и гамильтонов граф. </w:t>
      </w:r>
    </w:p>
    <w:p w:rsidR="00A40494" w:rsidRDefault="00A40494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color w:val="00000A"/>
          <w:sz w:val="28"/>
        </w:rPr>
      </w:pPr>
    </w:p>
    <w:p w:rsidR="00A40494" w:rsidRDefault="000615B1" w:rsidP="00F262C6">
      <w:pPr>
        <w:spacing w:after="0" w:line="360" w:lineRule="auto"/>
        <w:ind w:right="-286"/>
        <w:jc w:val="center"/>
        <w:rPr>
          <w:rFonts w:ascii="Times New Roman" w:eastAsia="Times New Roman" w:hAnsi="Times New Roman" w:cs="Times New Roman"/>
          <w:b/>
          <w:i/>
          <w:sz w:val="28"/>
        </w:rPr>
      </w:pPr>
      <w:r>
        <w:rPr>
          <w:rFonts w:ascii="Times New Roman" w:eastAsia="Times New Roman" w:hAnsi="Times New Roman" w:cs="Times New Roman"/>
          <w:b/>
          <w:i/>
          <w:sz w:val="28"/>
        </w:rPr>
        <w:t>Примерные вопросы для подготовки к экзамену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Понятие высказывания. Операции над высказываниями. Формулы логики высказываний. Истинность и общий вид формулы.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</w:tabs>
        <w:spacing w:after="0" w:line="276" w:lineRule="auto"/>
        <w:ind w:left="502" w:right="-286" w:hanging="502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Подстановка в формулу. Общезначимые формулы. Сохранение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(теорема 1 и теорема 2).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Правило вывода (правило подстановки и правило </w:t>
      </w:r>
      <w:proofErr w:type="spellStart"/>
      <w:r>
        <w:rPr>
          <w:rFonts w:ascii="Times New Roman" w:eastAsia="Times New Roman" w:hAnsi="Times New Roman" w:cs="Times New Roman"/>
          <w:sz w:val="28"/>
        </w:rPr>
        <w:t>Modus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Ponens</w:t>
      </w:r>
      <w:proofErr w:type="spellEnd"/>
      <w:r>
        <w:rPr>
          <w:rFonts w:ascii="Times New Roman" w:eastAsia="Times New Roman" w:hAnsi="Times New Roman" w:cs="Times New Roman"/>
          <w:sz w:val="28"/>
        </w:rPr>
        <w:t>). Список вывода и выводимая формула логики высказываний. Теоремы логики высказываний (теорема 3 и теорема 4).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Выводимость из списка формул Г. Свойства вывода из Г.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Теорема о дедукции в исчислении высказываний. Пример использования теоремы о дедукции.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Полнота (в узком и широком смыслах) исчисления высказываний.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Понятие </w:t>
      </w:r>
      <w:r>
        <w:rPr>
          <w:rFonts w:ascii="Times New Roman" w:eastAsia="Times New Roman" w:hAnsi="Times New Roman" w:cs="Times New Roman"/>
          <w:i/>
          <w:sz w:val="28"/>
        </w:rPr>
        <w:t>n</w:t>
      </w:r>
      <w:r>
        <w:rPr>
          <w:rFonts w:ascii="Times New Roman" w:eastAsia="Times New Roman" w:hAnsi="Times New Roman" w:cs="Times New Roman"/>
          <w:sz w:val="28"/>
        </w:rPr>
        <w:t xml:space="preserve">-местного предиката. Кванторы и их использование. </w:t>
      </w:r>
      <w:proofErr w:type="gramStart"/>
      <w:r>
        <w:rPr>
          <w:rFonts w:ascii="Times New Roman" w:eastAsia="Times New Roman" w:hAnsi="Times New Roman" w:cs="Times New Roman"/>
          <w:sz w:val="28"/>
        </w:rPr>
        <w:t>Формулы  исчисления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предикатов.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и выполнимость формул в исчислении предикатов. Законы логики предикатов.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Аксиомы ИП. Теоремы об </w:t>
      </w:r>
      <w:proofErr w:type="spellStart"/>
      <w:r>
        <w:rPr>
          <w:rFonts w:ascii="Times New Roman" w:eastAsia="Times New Roman" w:hAnsi="Times New Roman" w:cs="Times New Roman"/>
          <w:sz w:val="28"/>
        </w:rPr>
        <w:t>общезначимости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аксиом.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Правила вывода в ИП. Правила связывания кванторами с доказательством.</w:t>
      </w:r>
    </w:p>
    <w:p w:rsidR="00A40494" w:rsidRDefault="000615B1" w:rsidP="00F262C6">
      <w:pPr>
        <w:numPr>
          <w:ilvl w:val="0"/>
          <w:numId w:val="14"/>
        </w:numPr>
        <w:tabs>
          <w:tab w:val="left" w:pos="502"/>
          <w:tab w:val="left" w:pos="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Непротиворечивость ИП. Отсутствие полноты в исчислении предикатов.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12.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Языки и автоматы.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13.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Понятие алгоритма и его свойства. 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 xml:space="preserve">14. 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 xml:space="preserve">Машина Тьюринга, ее элементы. 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t>15.</w:t>
      </w:r>
      <w:r>
        <w:rPr>
          <w:rFonts w:ascii="Times New Roman" w:eastAsia="Times New Roman" w:hAnsi="Times New Roman" w:cs="Times New Roman"/>
          <w:color w:val="00000A"/>
          <w:sz w:val="28"/>
        </w:rPr>
        <w:tab/>
        <w:t>Вычисления на машине Тьюринга.</w:t>
      </w:r>
    </w:p>
    <w:p w:rsidR="00A40494" w:rsidRDefault="000615B1" w:rsidP="00F262C6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</w:t>
      </w:r>
      <w:r>
        <w:rPr>
          <w:rFonts w:ascii="Times New Roman" w:eastAsia="Times New Roman" w:hAnsi="Times New Roman" w:cs="Times New Roman"/>
          <w:sz w:val="28"/>
        </w:rPr>
        <w:tab/>
        <w:t>Вычислимые функции. Основные примеры.</w:t>
      </w:r>
    </w:p>
    <w:p w:rsidR="00A40494" w:rsidRDefault="000615B1" w:rsidP="00F262C6">
      <w:pPr>
        <w:spacing w:after="0" w:line="276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17.</w:t>
      </w:r>
      <w:r>
        <w:rPr>
          <w:rFonts w:ascii="Times New Roman" w:eastAsia="Times New Roman" w:hAnsi="Times New Roman" w:cs="Times New Roman"/>
          <w:sz w:val="28"/>
        </w:rPr>
        <w:tab/>
        <w:t xml:space="preserve">Операции над вычислимыми функциями (C, </w:t>
      </w:r>
      <w:proofErr w:type="spellStart"/>
      <w:r>
        <w:rPr>
          <w:rFonts w:ascii="Times New Roman" w:eastAsia="Times New Roman" w:hAnsi="Times New Roman" w:cs="Times New Roman"/>
          <w:sz w:val="28"/>
        </w:rPr>
        <w:t>Пр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r w:rsidR="0037257B">
        <w:rPr>
          <w:noProof/>
        </w:rPr>
        <w:drawing>
          <wp:inline distT="0" distB="0" distL="0" distR="0">
            <wp:extent cx="170815" cy="191135"/>
            <wp:effectExtent l="0" t="0" r="0" b="0"/>
            <wp:docPr id="64" name="rectole000000006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ctole0000000063"/>
                    <pic:cNvPicPr>
                      <a:picLocks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91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8"/>
        </w:rPr>
        <w:t>).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0000A"/>
          <w:sz w:val="28"/>
        </w:rPr>
      </w:pPr>
      <w:r>
        <w:rPr>
          <w:rFonts w:ascii="Times New Roman" w:eastAsia="Times New Roman" w:hAnsi="Times New Roman" w:cs="Times New Roman"/>
          <w:color w:val="00000A"/>
          <w:sz w:val="28"/>
        </w:rPr>
        <w:lastRenderedPageBreak/>
        <w:t>18.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00000A"/>
          <w:sz w:val="28"/>
        </w:rPr>
        <w:tab/>
      </w:r>
      <w:r>
        <w:rPr>
          <w:rFonts w:ascii="Times New Roman" w:eastAsia="Times New Roman" w:hAnsi="Times New Roman" w:cs="Times New Roman"/>
          <w:color w:val="00000A"/>
          <w:sz w:val="28"/>
        </w:rPr>
        <w:t>Классы рекурсивных функций.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19.</w:t>
      </w:r>
      <w:r>
        <w:rPr>
          <w:rFonts w:ascii="Times New Roman" w:eastAsia="Times New Roman" w:hAnsi="Times New Roman" w:cs="Times New Roman"/>
          <w:sz w:val="28"/>
        </w:rPr>
        <w:tab/>
        <w:t xml:space="preserve">Отношения порядка. </w:t>
      </w:r>
    </w:p>
    <w:p w:rsidR="00A40494" w:rsidRDefault="000615B1" w:rsidP="00F262C6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20. </w:t>
      </w:r>
      <w:r>
        <w:rPr>
          <w:rFonts w:ascii="Times New Roman" w:eastAsia="Times New Roman" w:hAnsi="Times New Roman" w:cs="Times New Roman"/>
          <w:sz w:val="28"/>
        </w:rPr>
        <w:tab/>
        <w:t>Решетки и их свойства.</w:t>
      </w:r>
    </w:p>
    <w:p w:rsidR="00921AB1" w:rsidRDefault="00921AB1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F262C6" w:rsidRDefault="00AC1D95" w:rsidP="00921AB1">
      <w:pPr>
        <w:pStyle w:val="paragraph"/>
        <w:spacing w:before="0" w:after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>Пример экзаменационного билета</w:t>
      </w:r>
    </w:p>
    <w:p w:rsidR="00921AB1" w:rsidRPr="00921AB1" w:rsidRDefault="00921AB1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  <w:r w:rsidRPr="00921AB1">
        <w:rPr>
          <w:rStyle w:val="normaltextrun"/>
          <w:b/>
          <w:bCs/>
          <w:sz w:val="28"/>
          <w:szCs w:val="28"/>
        </w:rPr>
        <w:t xml:space="preserve">Экзаменационный билет № </w:t>
      </w:r>
    </w:p>
    <w:p w:rsidR="00921AB1" w:rsidRPr="00921AB1" w:rsidRDefault="00921AB1" w:rsidP="00921AB1">
      <w:pPr>
        <w:pStyle w:val="paragraph"/>
        <w:spacing w:before="0" w:after="0"/>
        <w:jc w:val="center"/>
        <w:textAlignment w:val="baseline"/>
        <w:rPr>
          <w:sz w:val="28"/>
          <w:szCs w:val="28"/>
        </w:rPr>
      </w:pP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  <w:r w:rsidRPr="00921AB1">
        <w:rPr>
          <w:rStyle w:val="eop"/>
          <w:sz w:val="28"/>
          <w:szCs w:val="28"/>
        </w:rPr>
        <w:t>1.</w:t>
      </w:r>
      <w:r w:rsidRPr="00921AB1">
        <w:rPr>
          <w:iCs/>
          <w:sz w:val="28"/>
          <w:szCs w:val="28"/>
        </w:rPr>
        <w:t xml:space="preserve"> Отношения порядка. </w: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rStyle w:val="eop"/>
          <w:sz w:val="28"/>
          <w:szCs w:val="28"/>
        </w:rPr>
      </w:pP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  <w:r w:rsidRPr="00921AB1">
        <w:rPr>
          <w:rStyle w:val="eop"/>
          <w:sz w:val="28"/>
          <w:szCs w:val="28"/>
        </w:rPr>
        <w:t>2.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Упростить формулу логики высказываний, с помощью равносильных </w:t>
      </w:r>
      <w:proofErr w:type="gramStart"/>
      <w:r w:rsidRPr="00921AB1">
        <w:rPr>
          <w:rStyle w:val="eop"/>
          <w:rFonts w:eastAsia="Calibri"/>
          <w:sz w:val="28"/>
          <w:szCs w:val="28"/>
          <w:lang w:eastAsia="en-US"/>
        </w:rPr>
        <w:t>преобразований  (</w:t>
      </w:r>
      <w:proofErr w:type="gramEnd"/>
      <w:r w:rsidRPr="00921AB1">
        <w:rPr>
          <w:rStyle w:val="eop"/>
          <w:rFonts w:eastAsia="Calibri"/>
          <w:sz w:val="28"/>
          <w:szCs w:val="28"/>
          <w:lang w:eastAsia="en-US"/>
        </w:rPr>
        <w:t>10 баллов)</w:t>
      </w:r>
    </w:p>
    <w:p w:rsidR="00921AB1" w:rsidRPr="00921AB1" w:rsidRDefault="00921AB1" w:rsidP="00F262C6">
      <w:pPr>
        <w:pStyle w:val="paragraph"/>
        <w:spacing w:before="0" w:after="0"/>
        <w:ind w:firstLine="709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1939" w:dyaOrig="380">
          <v:shape id="_x0000_i1054" type="#_x0000_t75" style="width:95.8pt;height:18.7pt" o:ole="">
            <v:imagedata r:id="rId66" o:title=""/>
          </v:shape>
          <o:OLEObject Type="Embed" ProgID="Equation.DSMT4" ShapeID="_x0000_i1054" DrawAspect="Content" ObjectID="_1717333003" r:id="rId67"/>
        </w:object>
      </w:r>
    </w:p>
    <w:p w:rsidR="00921AB1" w:rsidRPr="00921AB1" w:rsidRDefault="00921AB1" w:rsidP="00F262C6">
      <w:pPr>
        <w:pStyle w:val="paragraph"/>
        <w:spacing w:before="0" w:after="0"/>
        <w:ind w:firstLine="709"/>
        <w:textAlignment w:val="baseline"/>
        <w:rPr>
          <w:sz w:val="28"/>
          <w:szCs w:val="28"/>
        </w:rPr>
      </w:pPr>
    </w:p>
    <w:p w:rsidR="00F12B6C" w:rsidRPr="00F12B6C" w:rsidRDefault="00921AB1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921AB1">
        <w:rPr>
          <w:rFonts w:ascii="Times New Roman" w:hAnsi="Times New Roman" w:cs="Times New Roman"/>
          <w:sz w:val="28"/>
          <w:szCs w:val="28"/>
        </w:rPr>
        <w:t>3.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12B6C" w:rsidRPr="00F12B6C">
        <w:rPr>
          <w:rFonts w:ascii="Times New Roman" w:eastAsia="Times New Roman" w:hAnsi="Times New Roman" w:cs="Times New Roman"/>
          <w:sz w:val="28"/>
        </w:rPr>
        <w:t>База данных поселкового отдела ЗАГС представлена двумя двуместными предикатами (бинарными отношениями) на множестве X жителей поселка:</w:t>
      </w:r>
    </w:p>
    <w:p w:rsidR="00F12B6C" w:rsidRPr="00F12B6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родитель(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>) означает, что x является родителем y;</w:t>
      </w:r>
    </w:p>
    <w:p w:rsidR="00F12B6C" w:rsidRPr="00F12B6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жена(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>) означает, что x — жена y.</w:t>
      </w:r>
    </w:p>
    <w:p w:rsidR="00F12B6C" w:rsidRPr="00F12B6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 xml:space="preserve">Одноместные предикаты женщина(x) и мужчина(x) определяются формулами </w:t>
      </w:r>
    </w:p>
    <w:p w:rsidR="00F12B6C" w:rsidRPr="00F12B6C" w:rsidRDefault="00F12B6C" w:rsidP="00F12B6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женщина(x</w:t>
      </w:r>
      <w:proofErr w:type="gramStart"/>
      <w:r w:rsidRPr="00F12B6C">
        <w:rPr>
          <w:rFonts w:ascii="Times New Roman" w:eastAsia="Times New Roman" w:hAnsi="Times New Roman" w:cs="Times New Roman"/>
          <w:sz w:val="28"/>
        </w:rPr>
        <w:t xml:space="preserve">) 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from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 жена(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); мужчина(y)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from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 xml:space="preserve"> жена(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>)</w:t>
      </w:r>
    </w:p>
    <w:p w:rsidR="00921AB1" w:rsidRPr="00921AB1" w:rsidRDefault="00F12B6C" w:rsidP="00F12B6C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12B6C">
        <w:rPr>
          <w:rFonts w:ascii="Times New Roman" w:eastAsia="Times New Roman" w:hAnsi="Times New Roman" w:cs="Times New Roman"/>
          <w:sz w:val="28"/>
        </w:rPr>
        <w:t>Определить предикаты сын(</w:t>
      </w:r>
      <w:proofErr w:type="spellStart"/>
      <w:proofErr w:type="gramStart"/>
      <w:r w:rsidRPr="00F12B6C">
        <w:rPr>
          <w:rFonts w:ascii="Times New Roman" w:eastAsia="Times New Roman" w:hAnsi="Times New Roman" w:cs="Times New Roman"/>
          <w:sz w:val="28"/>
        </w:rPr>
        <w:t>x,y</w:t>
      </w:r>
      <w:proofErr w:type="spellEnd"/>
      <w:proofErr w:type="gramEnd"/>
      <w:r w:rsidRPr="00F12B6C">
        <w:rPr>
          <w:rFonts w:ascii="Times New Roman" w:eastAsia="Times New Roman" w:hAnsi="Times New Roman" w:cs="Times New Roman"/>
          <w:sz w:val="28"/>
        </w:rPr>
        <w:t xml:space="preserve">), мать(x). Найти условия, при которых предикаты женщина(x) и </w:t>
      </w:r>
      <w:proofErr w:type="spellStart"/>
      <w:r w:rsidRPr="00F12B6C">
        <w:rPr>
          <w:rFonts w:ascii="Times New Roman" w:eastAsia="Times New Roman" w:hAnsi="Times New Roman" w:cs="Times New Roman"/>
          <w:sz w:val="28"/>
        </w:rPr>
        <w:t>не_мужчина</w:t>
      </w:r>
      <w:proofErr w:type="spellEnd"/>
      <w:r w:rsidRPr="00F12B6C">
        <w:rPr>
          <w:rFonts w:ascii="Times New Roman" w:eastAsia="Times New Roman" w:hAnsi="Times New Roman" w:cs="Times New Roman"/>
          <w:sz w:val="28"/>
        </w:rPr>
        <w:t>(x) равносильны.</w:t>
      </w: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921AB1"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(10 баллов)</w:t>
      </w:r>
      <w:r w:rsidR="00921AB1" w:rsidRPr="00921A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1AB1" w:rsidRPr="00921AB1" w:rsidRDefault="00921AB1" w:rsidP="00F262C6">
      <w:pPr>
        <w:spacing w:line="240" w:lineRule="auto"/>
        <w:ind w:firstLine="720"/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t>4. Доказать для исчисления высказываний (10 баллов)</w:t>
      </w:r>
    </w:p>
    <w:p w:rsidR="00921AB1" w:rsidRPr="00921AB1" w:rsidRDefault="00921AB1" w:rsidP="00F262C6">
      <w:pPr>
        <w:spacing w:line="240" w:lineRule="auto"/>
        <w:ind w:firstLine="720"/>
        <w:jc w:val="center"/>
        <w:rPr>
          <w:rStyle w:val="eop"/>
          <w:rFonts w:ascii="Times New Roman" w:eastAsia="Calibri" w:hAnsi="Times New Roman" w:cs="Times New Roman"/>
          <w:sz w:val="28"/>
          <w:szCs w:val="28"/>
          <w:lang w:val="en-US" w:eastAsia="en-US"/>
        </w:rPr>
      </w:pPr>
      <w:r w:rsidRPr="00921AB1">
        <w:rPr>
          <w:rStyle w:val="eop"/>
          <w:rFonts w:ascii="Times New Roman" w:eastAsia="Calibri" w:hAnsi="Times New Roman" w:cs="Times New Roman"/>
          <w:sz w:val="28"/>
          <w:szCs w:val="28"/>
          <w:lang w:eastAsia="en-US"/>
        </w:rPr>
        <w:object w:dxaOrig="1380" w:dyaOrig="320">
          <v:shape id="_x0000_i1055" type="#_x0000_t75" style="width:69.15pt;height:15.85pt" o:ole="">
            <v:imagedata r:id="rId61" o:title=""/>
          </v:shape>
          <o:OLEObject Type="Embed" ProgID="Equation.DSMT4" ShapeID="_x0000_i1055" DrawAspect="Content" ObjectID="_1717333004" r:id="rId68"/>
        </w:object>
      </w:r>
    </w:p>
    <w:p w:rsidR="00921AB1" w:rsidRP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sz w:val="28"/>
          <w:szCs w:val="28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t xml:space="preserve">5. Доказать, что функция примитивно рекурсивна </w:t>
      </w:r>
      <w:r w:rsidRPr="00921AB1">
        <w:rPr>
          <w:rStyle w:val="eop"/>
          <w:rFonts w:eastAsia="Calibri"/>
          <w:sz w:val="28"/>
          <w:szCs w:val="28"/>
          <w:lang w:eastAsia="en-US"/>
        </w:rPr>
        <w:object w:dxaOrig="1480" w:dyaOrig="320">
          <v:shape id="_x0000_i1056" type="#_x0000_t75" style="width:74.25pt;height:15.85pt" o:ole="">
            <v:imagedata r:id="rId69" o:title=""/>
          </v:shape>
          <o:OLEObject Type="Embed" ProgID="Equation.DSMT4" ShapeID="_x0000_i1056" DrawAspect="Content" ObjectID="_1717333005" r:id="rId70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.(10 баллов) </w:t>
      </w:r>
    </w:p>
    <w:p w:rsidR="00921AB1" w:rsidRP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rFonts w:eastAsia="Calibri"/>
          <w:sz w:val="28"/>
          <w:szCs w:val="28"/>
          <w:lang w:eastAsia="en-US"/>
        </w:rPr>
      </w:pPr>
    </w:p>
    <w:p w:rsid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WenQuanYi Zen Hei"/>
          <w:color w:val="222222"/>
          <w:sz w:val="28"/>
          <w:szCs w:val="28"/>
          <w:shd w:val="clear" w:color="auto" w:fill="FFFFFF"/>
          <w:lang w:eastAsia="zh-CN" w:bidi="hi-IN"/>
        </w:rPr>
        <w:t>6.</w:t>
      </w:r>
      <w:r w:rsidRPr="00921AB1">
        <w:rPr>
          <w:rStyle w:val="eop"/>
          <w:rFonts w:eastAsia="Calibri"/>
          <w:sz w:val="28"/>
          <w:szCs w:val="28"/>
          <w:lang w:eastAsia="en-US"/>
        </w:rPr>
        <w:t xml:space="preserve"> Постройте машину Тьюринга, которая правильно вычисляет для всех неотрицательных целочисленных значений аргумента функцию </w:t>
      </w:r>
    </w:p>
    <w:p w:rsidR="00921AB1" w:rsidRPr="00921AB1" w:rsidRDefault="00921AB1" w:rsidP="00F262C6">
      <w:pPr>
        <w:pStyle w:val="paragraph"/>
        <w:spacing w:before="0" w:after="0"/>
        <w:ind w:firstLine="737"/>
        <w:jc w:val="both"/>
        <w:textAlignment w:val="baseline"/>
        <w:rPr>
          <w:rStyle w:val="eop"/>
          <w:rFonts w:eastAsia="Calibri"/>
          <w:sz w:val="28"/>
          <w:szCs w:val="28"/>
          <w:lang w:eastAsia="en-US"/>
        </w:rPr>
      </w:pPr>
    </w:p>
    <w:p w:rsidR="00921AB1" w:rsidRPr="00921AB1" w:rsidRDefault="00921AB1" w:rsidP="00F262C6">
      <w:pPr>
        <w:pStyle w:val="paragraph"/>
        <w:spacing w:before="0" w:after="0"/>
        <w:ind w:firstLine="737"/>
        <w:jc w:val="center"/>
        <w:textAlignment w:val="baseline"/>
        <w:rPr>
          <w:rStyle w:val="eop"/>
          <w:rFonts w:eastAsia="Calibri"/>
          <w:sz w:val="28"/>
          <w:szCs w:val="28"/>
          <w:lang w:eastAsia="en-US"/>
        </w:rPr>
      </w:pPr>
      <w:r w:rsidRPr="00921AB1">
        <w:rPr>
          <w:rStyle w:val="eop"/>
          <w:rFonts w:eastAsia="Calibri"/>
          <w:sz w:val="28"/>
          <w:szCs w:val="28"/>
          <w:lang w:eastAsia="en-US"/>
        </w:rPr>
        <w:object w:dxaOrig="2799" w:dyaOrig="720">
          <v:shape id="_x0000_i1057" type="#_x0000_t75" style="width:140.05pt;height:36.3pt" o:ole="">
            <v:imagedata r:id="rId71" o:title=""/>
          </v:shape>
          <o:OLEObject Type="Embed" ProgID="Equation.DSMT4" ShapeID="_x0000_i1057" DrawAspect="Content" ObjectID="_1717333006" r:id="rId72"/>
        </w:object>
      </w:r>
      <w:r w:rsidRPr="00921AB1">
        <w:rPr>
          <w:rStyle w:val="eop"/>
          <w:rFonts w:eastAsia="Calibri"/>
          <w:sz w:val="28"/>
          <w:szCs w:val="28"/>
          <w:lang w:eastAsia="en-US"/>
        </w:rPr>
        <w:t>(10 баллов)</w:t>
      </w:r>
    </w:p>
    <w:p w:rsidR="00921AB1" w:rsidRPr="00921AB1" w:rsidRDefault="00921AB1" w:rsidP="00921AB1">
      <w:pPr>
        <w:pStyle w:val="paragraph"/>
        <w:spacing w:before="0" w:after="0"/>
        <w:jc w:val="both"/>
        <w:textAlignment w:val="baseline"/>
        <w:rPr>
          <w:rStyle w:val="normaltextrun"/>
          <w:sz w:val="28"/>
          <w:szCs w:val="28"/>
        </w:rPr>
      </w:pPr>
    </w:p>
    <w:p w:rsidR="00921AB1" w:rsidRPr="00921AB1" w:rsidRDefault="00921AB1" w:rsidP="00921AB1">
      <w:pPr>
        <w:pStyle w:val="paragraph"/>
        <w:spacing w:before="0" w:after="0"/>
        <w:jc w:val="both"/>
        <w:textAlignment w:val="baseline"/>
        <w:rPr>
          <w:rStyle w:val="normaltextrun"/>
          <w:sz w:val="28"/>
          <w:szCs w:val="28"/>
        </w:rPr>
      </w:pPr>
    </w:p>
    <w:p w:rsidR="00ED6A1B" w:rsidRDefault="000615B1" w:rsidP="00F262C6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color w:val="212121"/>
          <w:sz w:val="28"/>
          <w:shd w:val="clear" w:color="auto" w:fill="FFFFFF"/>
        </w:rPr>
        <w:lastRenderedPageBreak/>
        <w:t>8.</w:t>
      </w:r>
      <w:r>
        <w:rPr>
          <w:rFonts w:ascii="Times New Roman" w:eastAsia="Times New Roman" w:hAnsi="Times New Roman" w:cs="Times New Roman"/>
          <w:b/>
          <w:color w:val="212121"/>
          <w:sz w:val="16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</w:rPr>
        <w:t>Перечень основной и дополнительной учебной литературы, необходимой для освоения дисциплины</w:t>
      </w:r>
    </w:p>
    <w:p w:rsidR="00ED6A1B" w:rsidRDefault="000615B1" w:rsidP="00F262C6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color w:val="222222"/>
          <w:sz w:val="28"/>
          <w:szCs w:val="28"/>
        </w:rPr>
        <w:t>Основная литература:</w:t>
      </w:r>
    </w:p>
    <w:p w:rsidR="00622708" w:rsidRPr="00ED6A1B" w:rsidRDefault="00ED6A1B" w:rsidP="00F262C6">
      <w:pPr>
        <w:keepNext/>
        <w:keepLines/>
        <w:spacing w:before="640" w:after="48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sz w:val="28"/>
        </w:rPr>
        <w:t>1.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>Гисин В.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 xml:space="preserve">Б. Дискретная </w:t>
      </w:r>
      <w:proofErr w:type="gramStart"/>
      <w:r w:rsidR="00442B9F" w:rsidRPr="00442B9F">
        <w:rPr>
          <w:rFonts w:ascii="Times New Roman" w:eastAsia="Times New Roman" w:hAnsi="Times New Roman" w:cs="Times New Roman"/>
          <w:sz w:val="28"/>
        </w:rPr>
        <w:t>математика :</w:t>
      </w:r>
      <w:proofErr w:type="gram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учебник и практикум для академического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бакалавриата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/ В.</w:t>
      </w:r>
      <w:r w:rsidR="00442B9F">
        <w:rPr>
          <w:rFonts w:ascii="Times New Roman" w:eastAsia="Times New Roman" w:hAnsi="Times New Roman" w:cs="Times New Roman"/>
          <w:sz w:val="28"/>
        </w:rPr>
        <w:t xml:space="preserve"> Б. Гисин ; </w:t>
      </w:r>
      <w:proofErr w:type="spellStart"/>
      <w:r w:rsidR="00442B9F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>.</w:t>
      </w:r>
      <w:r w:rsidR="00442B9F">
        <w:rPr>
          <w:rFonts w:ascii="Times New Roman" w:eastAsia="Times New Roman" w:hAnsi="Times New Roman" w:cs="Times New Roman"/>
          <w:sz w:val="28"/>
        </w:rPr>
        <w:t xml:space="preserve"> — </w:t>
      </w:r>
      <w:proofErr w:type="gramStart"/>
      <w:r w:rsidR="00442B9F">
        <w:rPr>
          <w:rFonts w:ascii="Times New Roman" w:eastAsia="Times New Roman" w:hAnsi="Times New Roman" w:cs="Times New Roman"/>
          <w:sz w:val="28"/>
        </w:rPr>
        <w:t>Москва :</w:t>
      </w:r>
      <w:proofErr w:type="gramEnd"/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42B9F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442B9F">
        <w:rPr>
          <w:rFonts w:ascii="Times New Roman" w:eastAsia="Times New Roman" w:hAnsi="Times New Roman" w:cs="Times New Roman"/>
          <w:sz w:val="28"/>
        </w:rPr>
        <w:t>, 2016</w:t>
      </w:r>
      <w:r w:rsidR="00442B9F" w:rsidRPr="00442B9F">
        <w:rPr>
          <w:rFonts w:ascii="Times New Roman" w:eastAsia="Times New Roman" w:hAnsi="Times New Roman" w:cs="Times New Roman"/>
          <w:sz w:val="28"/>
        </w:rPr>
        <w:t>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>— 383 с. — Текс</w:t>
      </w:r>
      <w:r w:rsidR="00442B9F">
        <w:rPr>
          <w:rFonts w:ascii="Times New Roman" w:eastAsia="Times New Roman" w:hAnsi="Times New Roman" w:cs="Times New Roman"/>
          <w:sz w:val="28"/>
        </w:rPr>
        <w:t xml:space="preserve">т непосредственный. — То же. — </w:t>
      </w:r>
      <w:r w:rsidR="00442B9F" w:rsidRPr="00442B9F">
        <w:rPr>
          <w:rFonts w:ascii="Times New Roman" w:eastAsia="Times New Roman" w:hAnsi="Times New Roman" w:cs="Times New Roman"/>
          <w:sz w:val="28"/>
        </w:rPr>
        <w:t>2022. — 383 с.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 xml:space="preserve">— ЭБС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Юрайт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>. — URL: https://urait.ru/</w:t>
      </w:r>
      <w:r w:rsidR="00442B9F">
        <w:rPr>
          <w:rFonts w:ascii="Times New Roman" w:eastAsia="Times New Roman" w:hAnsi="Times New Roman" w:cs="Times New Roman"/>
          <w:sz w:val="28"/>
        </w:rPr>
        <w:t>bcode/489055 (дата обращения: 20.06.2022).</w:t>
      </w:r>
      <w:r w:rsidR="00442B9F" w:rsidRPr="00442B9F">
        <w:rPr>
          <w:rFonts w:ascii="Times New Roman" w:eastAsia="Times New Roman" w:hAnsi="Times New Roman" w:cs="Times New Roman"/>
          <w:sz w:val="28"/>
        </w:rPr>
        <w:t xml:space="preserve"> — </w:t>
      </w:r>
      <w:proofErr w:type="gramStart"/>
      <w:r w:rsidR="00442B9F" w:rsidRPr="00442B9F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622708" w:rsidRDefault="00ED6A1B" w:rsidP="00F262C6">
      <w:pPr>
        <w:tabs>
          <w:tab w:val="left" w:pos="538"/>
          <w:tab w:val="left" w:pos="851"/>
        </w:tabs>
        <w:spacing w:before="120" w:after="12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r w:rsidR="00442B9F" w:rsidRPr="00442B9F">
        <w:rPr>
          <w:rFonts w:ascii="Times New Roman" w:eastAsia="Times New Roman" w:hAnsi="Times New Roman" w:cs="Times New Roman"/>
          <w:sz w:val="28"/>
        </w:rPr>
        <w:t>Кожухов, С.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 xml:space="preserve">Ф. Сборник задач по дискретной </w:t>
      </w:r>
      <w:proofErr w:type="gramStart"/>
      <w:r w:rsidR="00442B9F" w:rsidRPr="00442B9F">
        <w:rPr>
          <w:rFonts w:ascii="Times New Roman" w:eastAsia="Times New Roman" w:hAnsi="Times New Roman" w:cs="Times New Roman"/>
          <w:sz w:val="28"/>
        </w:rPr>
        <w:t>математике :</w:t>
      </w:r>
      <w:proofErr w:type="gram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учебное пособие / С.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>Ф. Кожухов, П.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 xml:space="preserve">И.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Совертков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>. - 2</w:t>
      </w:r>
      <w:r w:rsidR="00442B9F">
        <w:rPr>
          <w:rFonts w:ascii="Times New Roman" w:eastAsia="Times New Roman" w:hAnsi="Times New Roman" w:cs="Times New Roman"/>
          <w:sz w:val="28"/>
        </w:rPr>
        <w:t>-е изд., стер. — Санкт-</w:t>
      </w:r>
      <w:proofErr w:type="gramStart"/>
      <w:r w:rsidR="00442B9F">
        <w:rPr>
          <w:rFonts w:ascii="Times New Roman" w:eastAsia="Times New Roman" w:hAnsi="Times New Roman" w:cs="Times New Roman"/>
          <w:sz w:val="28"/>
        </w:rPr>
        <w:t xml:space="preserve">Петербург </w:t>
      </w:r>
      <w:r w:rsidR="00442B9F" w:rsidRPr="00442B9F">
        <w:rPr>
          <w:rFonts w:ascii="Times New Roman" w:eastAsia="Times New Roman" w:hAnsi="Times New Roman" w:cs="Times New Roman"/>
          <w:sz w:val="28"/>
        </w:rPr>
        <w:t>:</w:t>
      </w:r>
      <w:proofErr w:type="gram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Лань, 2022. — 324 с. — ЭБС Лань. - URL: https://e.lanbook.com/book/212675 (дата обращения: 20.06.2022). - </w:t>
      </w:r>
      <w:proofErr w:type="gramStart"/>
      <w:r w:rsidR="00442B9F" w:rsidRPr="00442B9F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F6150E" w:rsidRDefault="00F6150E" w:rsidP="00F262C6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22222"/>
          <w:sz w:val="28"/>
        </w:rPr>
      </w:pPr>
    </w:p>
    <w:p w:rsidR="00A40494" w:rsidRDefault="000615B1">
      <w:pPr>
        <w:tabs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Дополнительная литература:</w:t>
      </w:r>
    </w:p>
    <w:p w:rsidR="00F30536" w:rsidRDefault="00F30536">
      <w:pPr>
        <w:tabs>
          <w:tab w:val="left" w:pos="1134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color w:val="222222"/>
          <w:sz w:val="28"/>
        </w:rPr>
      </w:pPr>
    </w:p>
    <w:p w:rsidR="00622708" w:rsidRDefault="00ED6A1B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3. </w:t>
      </w:r>
      <w:r w:rsidR="00442B9F" w:rsidRPr="00442B9F">
        <w:rPr>
          <w:rFonts w:ascii="Times New Roman" w:eastAsia="Times New Roman" w:hAnsi="Times New Roman" w:cs="Times New Roman"/>
          <w:sz w:val="28"/>
        </w:rPr>
        <w:t>Тищенко, А.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 xml:space="preserve">В. Математические основы информатики =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Mathematical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Fundamentals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of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Informatics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>: учебное пособие / А.</w:t>
      </w:r>
      <w:r w:rsidR="00442B9F">
        <w:rPr>
          <w:rFonts w:ascii="Times New Roman" w:eastAsia="Times New Roman" w:hAnsi="Times New Roman" w:cs="Times New Roman"/>
          <w:sz w:val="28"/>
        </w:rPr>
        <w:t xml:space="preserve"> </w:t>
      </w:r>
      <w:r w:rsidR="00442B9F" w:rsidRPr="00442B9F">
        <w:rPr>
          <w:rFonts w:ascii="Times New Roman" w:eastAsia="Times New Roman" w:hAnsi="Times New Roman" w:cs="Times New Roman"/>
          <w:sz w:val="28"/>
        </w:rPr>
        <w:t xml:space="preserve">В. Тищенко;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, Каф. "Математика-1". - Москва: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Финуниверситет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, 2014. - 128 с. – </w:t>
      </w:r>
      <w:proofErr w:type="gramStart"/>
      <w:r w:rsidR="00442B9F" w:rsidRPr="00442B9F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непосредственный. - То же. - ЭБ </w:t>
      </w:r>
      <w:proofErr w:type="spellStart"/>
      <w:r w:rsidR="00442B9F" w:rsidRPr="00442B9F">
        <w:rPr>
          <w:rFonts w:ascii="Times New Roman" w:eastAsia="Times New Roman" w:hAnsi="Times New Roman" w:cs="Times New Roman"/>
          <w:sz w:val="28"/>
        </w:rPr>
        <w:t>Финуниверситета</w:t>
      </w:r>
      <w:proofErr w:type="spell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. - URL:http://elib.fa.ru/rbook/Tishenko_2014.pdf (дата обращения: 20.06.2022). - </w:t>
      </w:r>
      <w:proofErr w:type="gramStart"/>
      <w:r w:rsidR="00442B9F" w:rsidRPr="00442B9F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442B9F" w:rsidRPr="00442B9F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F262C6" w:rsidRPr="00ED6A1B" w:rsidRDefault="00F262C6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622708" w:rsidRDefault="00ED6A1B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proofErr w:type="spellStart"/>
      <w:r w:rsidR="00567E13" w:rsidRPr="00567E13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567E13" w:rsidRPr="00567E13">
        <w:rPr>
          <w:rFonts w:ascii="Times New Roman" w:eastAsia="Times New Roman" w:hAnsi="Times New Roman" w:cs="Times New Roman"/>
          <w:sz w:val="28"/>
        </w:rPr>
        <w:t>, Я.</w:t>
      </w:r>
      <w:r w:rsidR="00567E13">
        <w:rPr>
          <w:rFonts w:ascii="Times New Roman" w:eastAsia="Times New Roman" w:hAnsi="Times New Roman" w:cs="Times New Roman"/>
          <w:sz w:val="28"/>
        </w:rPr>
        <w:t xml:space="preserve"> </w:t>
      </w:r>
      <w:r w:rsidR="00567E13" w:rsidRPr="00567E13">
        <w:rPr>
          <w:rFonts w:ascii="Times New Roman" w:eastAsia="Times New Roman" w:hAnsi="Times New Roman" w:cs="Times New Roman"/>
          <w:sz w:val="28"/>
        </w:rPr>
        <w:t xml:space="preserve">М. Дискретная математика. Теория и </w:t>
      </w:r>
      <w:proofErr w:type="gramStart"/>
      <w:r w:rsidR="00567E13" w:rsidRPr="00567E13">
        <w:rPr>
          <w:rFonts w:ascii="Times New Roman" w:eastAsia="Times New Roman" w:hAnsi="Times New Roman" w:cs="Times New Roman"/>
          <w:sz w:val="28"/>
        </w:rPr>
        <w:t>практикум :</w:t>
      </w:r>
      <w:proofErr w:type="gramEnd"/>
      <w:r w:rsidR="00567E13" w:rsidRPr="00567E13">
        <w:rPr>
          <w:rFonts w:ascii="Times New Roman" w:eastAsia="Times New Roman" w:hAnsi="Times New Roman" w:cs="Times New Roman"/>
          <w:sz w:val="28"/>
        </w:rPr>
        <w:t xml:space="preserve"> учебник / Я.</w:t>
      </w:r>
      <w:r w:rsidR="00567E13">
        <w:rPr>
          <w:rFonts w:ascii="Times New Roman" w:eastAsia="Times New Roman" w:hAnsi="Times New Roman" w:cs="Times New Roman"/>
          <w:sz w:val="28"/>
        </w:rPr>
        <w:t xml:space="preserve"> </w:t>
      </w:r>
      <w:r w:rsidR="00567E13" w:rsidRPr="00567E13">
        <w:rPr>
          <w:rFonts w:ascii="Times New Roman" w:eastAsia="Times New Roman" w:hAnsi="Times New Roman" w:cs="Times New Roman"/>
          <w:sz w:val="28"/>
        </w:rPr>
        <w:t xml:space="preserve">М. </w:t>
      </w:r>
      <w:proofErr w:type="spellStart"/>
      <w:r w:rsidR="00567E13" w:rsidRPr="00567E13">
        <w:rPr>
          <w:rFonts w:ascii="Times New Roman" w:eastAsia="Times New Roman" w:hAnsi="Times New Roman" w:cs="Times New Roman"/>
          <w:sz w:val="28"/>
        </w:rPr>
        <w:t>Ерусалимский</w:t>
      </w:r>
      <w:proofErr w:type="spellEnd"/>
      <w:r w:rsidR="00567E13" w:rsidRPr="00567E13">
        <w:rPr>
          <w:rFonts w:ascii="Times New Roman" w:eastAsia="Times New Roman" w:hAnsi="Times New Roman" w:cs="Times New Roman"/>
          <w:sz w:val="28"/>
        </w:rPr>
        <w:t>. — Санкт-</w:t>
      </w:r>
      <w:proofErr w:type="gramStart"/>
      <w:r w:rsidR="00567E13" w:rsidRPr="00567E13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567E13" w:rsidRPr="00567E13">
        <w:rPr>
          <w:rFonts w:ascii="Times New Roman" w:eastAsia="Times New Roman" w:hAnsi="Times New Roman" w:cs="Times New Roman"/>
          <w:sz w:val="28"/>
        </w:rPr>
        <w:t xml:space="preserve"> Лань, 2022. — 476 с. — ЭБС Лань. - URL: https://e.lanbook.com/book/212897 (дата обращения: 20.06.2022). - </w:t>
      </w:r>
      <w:proofErr w:type="gramStart"/>
      <w:r w:rsidR="00567E13" w:rsidRPr="00567E13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567E13" w:rsidRPr="00567E13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F262C6" w:rsidRDefault="00F262C6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0494" w:rsidRPr="00622708" w:rsidRDefault="00ED6A1B" w:rsidP="00ED6A1B">
      <w:pPr>
        <w:tabs>
          <w:tab w:val="left" w:pos="538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 w:rsidR="00567E13" w:rsidRPr="00567E13">
        <w:rPr>
          <w:rFonts w:ascii="Times New Roman" w:eastAsia="Times New Roman" w:hAnsi="Times New Roman" w:cs="Times New Roman"/>
          <w:sz w:val="28"/>
        </w:rPr>
        <w:t>Шевелев, Ю. П. Сборник задач по дискретной математике (для практических занятий в группах</w:t>
      </w:r>
      <w:proofErr w:type="gramStart"/>
      <w:r w:rsidR="00567E13" w:rsidRPr="00567E13">
        <w:rPr>
          <w:rFonts w:ascii="Times New Roman" w:eastAsia="Times New Roman" w:hAnsi="Times New Roman" w:cs="Times New Roman"/>
          <w:sz w:val="28"/>
        </w:rPr>
        <w:t>) :</w:t>
      </w:r>
      <w:proofErr w:type="gramEnd"/>
      <w:r w:rsidR="00567E13" w:rsidRPr="00567E13">
        <w:rPr>
          <w:rFonts w:ascii="Times New Roman" w:eastAsia="Times New Roman" w:hAnsi="Times New Roman" w:cs="Times New Roman"/>
          <w:sz w:val="28"/>
        </w:rPr>
        <w:t xml:space="preserve"> учебное пособие / Ю. П. Шевелев, Л. А. Писаренко, М. Ю. Шевелев. — Санкт-</w:t>
      </w:r>
      <w:proofErr w:type="gramStart"/>
      <w:r w:rsidR="00567E13" w:rsidRPr="00567E13">
        <w:rPr>
          <w:rFonts w:ascii="Times New Roman" w:eastAsia="Times New Roman" w:hAnsi="Times New Roman" w:cs="Times New Roman"/>
          <w:sz w:val="28"/>
        </w:rPr>
        <w:t>Петербург :</w:t>
      </w:r>
      <w:proofErr w:type="gramEnd"/>
      <w:r w:rsidR="00567E13" w:rsidRPr="00567E13">
        <w:rPr>
          <w:rFonts w:ascii="Times New Roman" w:eastAsia="Times New Roman" w:hAnsi="Times New Roman" w:cs="Times New Roman"/>
          <w:sz w:val="28"/>
        </w:rPr>
        <w:t xml:space="preserve"> Лань, 2022. — 528 с. — ЭБС Лань. — URL: https://e.lanbook.com/book/211148 (дата обращения: 20.06.2022). — </w:t>
      </w:r>
      <w:proofErr w:type="gramStart"/>
      <w:r w:rsidR="00567E13" w:rsidRPr="00567E13">
        <w:rPr>
          <w:rFonts w:ascii="Times New Roman" w:eastAsia="Times New Roman" w:hAnsi="Times New Roman" w:cs="Times New Roman"/>
          <w:sz w:val="28"/>
        </w:rPr>
        <w:t>Текст :</w:t>
      </w:r>
      <w:proofErr w:type="gramEnd"/>
      <w:r w:rsidR="00567E13" w:rsidRPr="00567E13">
        <w:rPr>
          <w:rFonts w:ascii="Times New Roman" w:eastAsia="Times New Roman" w:hAnsi="Times New Roman" w:cs="Times New Roman"/>
          <w:sz w:val="28"/>
        </w:rPr>
        <w:t xml:space="preserve"> электронный.</w:t>
      </w:r>
    </w:p>
    <w:p w:rsidR="00A40494" w:rsidRDefault="000615B1">
      <w:pPr>
        <w:keepNext/>
        <w:keepLines/>
        <w:spacing w:before="640" w:after="480" w:line="360" w:lineRule="auto"/>
        <w:ind w:left="426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BOOK.RU http://www.book.ru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>
        <w:rPr>
          <w:color w:val="000000"/>
          <w:sz w:val="27"/>
          <w:szCs w:val="27"/>
        </w:rPr>
        <w:t>Znanium</w:t>
      </w:r>
      <w:proofErr w:type="spellEnd"/>
      <w:r>
        <w:rPr>
          <w:color w:val="000000"/>
          <w:sz w:val="27"/>
          <w:szCs w:val="27"/>
        </w:rPr>
        <w:t xml:space="preserve"> http://www.znanium.com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Деловая онлайн-библиотека </w:t>
      </w:r>
      <w:proofErr w:type="spellStart"/>
      <w:r>
        <w:rPr>
          <w:color w:val="000000"/>
          <w:sz w:val="27"/>
          <w:szCs w:val="27"/>
        </w:rPr>
        <w:t>Alpina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Digital</w:t>
      </w:r>
      <w:proofErr w:type="spellEnd"/>
      <w:r>
        <w:rPr>
          <w:color w:val="000000"/>
          <w:sz w:val="27"/>
          <w:szCs w:val="27"/>
        </w:rPr>
        <w:t xml:space="preserve"> http://lib.alpinadigital.ru/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Научная электронная библиотека eLibrary.ru http://elibrary.ru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Национальная электронная библиотека http://нэб.рф/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Финансовая справочная система «Финансовый директор» http://www.1fd.ru/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Ресурсы информационно-аналитического агентства по финансовым рынкам Cbonds.ru https://cbonds.ru/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СПАРК https://spark-interfax.ru/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Academic Reference http://ar.cnki.net/ACADREF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Bank Focus http://library.fa.ru/resource.asp?id=527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Пакет баз данных компании EBSCO </w:t>
      </w:r>
      <w:proofErr w:type="spellStart"/>
      <w:r>
        <w:rPr>
          <w:color w:val="000000"/>
          <w:sz w:val="27"/>
          <w:szCs w:val="27"/>
        </w:rPr>
        <w:t>Publishing</w:t>
      </w:r>
      <w:proofErr w:type="spellEnd"/>
      <w:r>
        <w:rPr>
          <w:color w:val="000000"/>
          <w:sz w:val="27"/>
          <w:szCs w:val="27"/>
        </w:rPr>
        <w:t xml:space="preserve">, крупнейшего </w:t>
      </w:r>
      <w:proofErr w:type="spellStart"/>
      <w:r>
        <w:rPr>
          <w:color w:val="000000"/>
          <w:sz w:val="27"/>
          <w:szCs w:val="27"/>
        </w:rPr>
        <w:t>агрегатора</w:t>
      </w:r>
      <w:proofErr w:type="spellEnd"/>
      <w:r>
        <w:rPr>
          <w:color w:val="000000"/>
          <w:sz w:val="27"/>
          <w:szCs w:val="27"/>
        </w:rPr>
        <w:t xml:space="preserve"> научных ресурсов ведущих издательств мира http://search.ebscohost.com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Электронные продукты издательства </w:t>
      </w:r>
      <w:proofErr w:type="spellStart"/>
      <w:r>
        <w:rPr>
          <w:color w:val="000000"/>
          <w:sz w:val="27"/>
          <w:szCs w:val="27"/>
        </w:rPr>
        <w:t>Elsevier</w:t>
      </w:r>
      <w:proofErr w:type="spellEnd"/>
      <w:r>
        <w:rPr>
          <w:color w:val="000000"/>
          <w:sz w:val="27"/>
          <w:szCs w:val="27"/>
        </w:rPr>
        <w:t xml:space="preserve"> http://www.sciencedirect.com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 xml:space="preserve">Emerald: Management </w:t>
      </w:r>
      <w:proofErr w:type="spellStart"/>
      <w:r w:rsidRPr="00080ABC">
        <w:rPr>
          <w:color w:val="000000"/>
          <w:sz w:val="27"/>
          <w:szCs w:val="27"/>
          <w:lang w:val="en-US"/>
        </w:rPr>
        <w:t>eJournal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Portfolio https://www.emerald.com/insight/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Информационно-аналитическая база данных EMIS </w:t>
      </w:r>
      <w:proofErr w:type="spellStart"/>
      <w:r>
        <w:rPr>
          <w:color w:val="000000"/>
          <w:sz w:val="27"/>
          <w:szCs w:val="27"/>
        </w:rPr>
        <w:t>Global</w:t>
      </w:r>
      <w:proofErr w:type="spellEnd"/>
      <w:r>
        <w:rPr>
          <w:color w:val="000000"/>
          <w:sz w:val="27"/>
          <w:szCs w:val="27"/>
        </w:rPr>
        <w:t xml:space="preserve"> https://www.emis.com/php/companies/overview/index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Реферативная база данных по математике </w:t>
      </w:r>
      <w:proofErr w:type="spellStart"/>
      <w:r>
        <w:rPr>
          <w:color w:val="000000"/>
          <w:sz w:val="27"/>
          <w:szCs w:val="27"/>
        </w:rPr>
        <w:t>MathSciNET</w:t>
      </w:r>
      <w:proofErr w:type="spellEnd"/>
      <w:r>
        <w:rPr>
          <w:color w:val="000000"/>
          <w:sz w:val="27"/>
          <w:szCs w:val="27"/>
        </w:rPr>
        <w:t xml:space="preserve"> https://mathscinet.ams.org/mathscinet/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Oxford Scholarship Online https://oxford.universitypressscholarship.com/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Коллекция научных журналов </w:t>
      </w:r>
      <w:proofErr w:type="spellStart"/>
      <w:r>
        <w:rPr>
          <w:color w:val="000000"/>
          <w:sz w:val="27"/>
          <w:szCs w:val="27"/>
        </w:rPr>
        <w:t>Oxford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University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Press</w:t>
      </w:r>
      <w:proofErr w:type="spellEnd"/>
      <w:r>
        <w:rPr>
          <w:color w:val="000000"/>
          <w:sz w:val="27"/>
          <w:szCs w:val="27"/>
        </w:rPr>
        <w:t xml:space="preserve"> https://academic.oup.com/journals/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 xml:space="preserve">ProQuest: </w:t>
      </w:r>
      <w:r>
        <w:rPr>
          <w:color w:val="000000"/>
          <w:sz w:val="27"/>
          <w:szCs w:val="27"/>
        </w:rPr>
        <w:t>База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данных</w:t>
      </w:r>
      <w:r w:rsidRPr="00080ABC">
        <w:rPr>
          <w:color w:val="000000"/>
          <w:sz w:val="27"/>
          <w:szCs w:val="27"/>
          <w:lang w:val="en-US"/>
        </w:rPr>
        <w:t xml:space="preserve"> Business </w:t>
      </w:r>
      <w:proofErr w:type="spellStart"/>
      <w:r w:rsidRPr="00080ABC">
        <w:rPr>
          <w:color w:val="000000"/>
          <w:sz w:val="27"/>
          <w:szCs w:val="27"/>
          <w:lang w:val="en-US"/>
        </w:rPr>
        <w:t>Ebook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Subscription </w:t>
      </w:r>
      <w:r>
        <w:rPr>
          <w:color w:val="000000"/>
          <w:sz w:val="27"/>
          <w:szCs w:val="27"/>
        </w:rPr>
        <w:t>на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платформе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proofErr w:type="spellStart"/>
      <w:r w:rsidRPr="00080ABC">
        <w:rPr>
          <w:color w:val="000000"/>
          <w:sz w:val="27"/>
          <w:szCs w:val="27"/>
          <w:lang w:val="en-US"/>
        </w:rPr>
        <w:t>Ebook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Central https://search.proquest.com/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ProQuest Dissertations &amp; Theses A&amp;I https://search.proquest.com/</w:t>
      </w:r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>База</w:t>
      </w:r>
      <w:r w:rsidRPr="00080ABC"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данных</w:t>
      </w:r>
      <w:r w:rsidRPr="00080ABC">
        <w:rPr>
          <w:color w:val="000000"/>
          <w:sz w:val="27"/>
          <w:szCs w:val="27"/>
          <w:lang w:val="en-US"/>
        </w:rPr>
        <w:t xml:space="preserve"> RUSLANA </w:t>
      </w:r>
      <w:r>
        <w:rPr>
          <w:color w:val="000000"/>
          <w:sz w:val="27"/>
          <w:szCs w:val="27"/>
        </w:rPr>
        <w:t>компании</w:t>
      </w:r>
      <w:r w:rsidRPr="00080ABC">
        <w:rPr>
          <w:color w:val="000000"/>
          <w:sz w:val="27"/>
          <w:szCs w:val="27"/>
          <w:lang w:val="en-US"/>
        </w:rPr>
        <w:t xml:space="preserve"> Bureau van </w:t>
      </w:r>
      <w:proofErr w:type="spellStart"/>
      <w:r w:rsidRPr="00080ABC">
        <w:rPr>
          <w:color w:val="000000"/>
          <w:sz w:val="27"/>
          <w:szCs w:val="27"/>
          <w:lang w:val="en-US"/>
        </w:rPr>
        <w:t>Dijk</w:t>
      </w:r>
      <w:proofErr w:type="spellEnd"/>
      <w:r w:rsidRPr="00080ABC">
        <w:rPr>
          <w:color w:val="000000"/>
          <w:sz w:val="27"/>
          <w:szCs w:val="27"/>
          <w:lang w:val="en-US"/>
        </w:rPr>
        <w:t xml:space="preserve"> https://ruslana.bvdep.com/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Scopus</w:t>
      </w:r>
      <w:proofErr w:type="spellEnd"/>
      <w:r>
        <w:rPr>
          <w:color w:val="000000"/>
          <w:sz w:val="27"/>
          <w:szCs w:val="27"/>
        </w:rPr>
        <w:t xml:space="preserve"> https://www.scopus.com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Электронная коллекция книг издательства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: </w:t>
      </w:r>
      <w:proofErr w:type="spellStart"/>
      <w:r>
        <w:rPr>
          <w:color w:val="000000"/>
          <w:sz w:val="27"/>
          <w:szCs w:val="27"/>
        </w:rPr>
        <w:t>Springer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eBooks</w:t>
      </w:r>
      <w:proofErr w:type="spellEnd"/>
      <w:r>
        <w:rPr>
          <w:color w:val="000000"/>
          <w:sz w:val="27"/>
          <w:szCs w:val="27"/>
        </w:rPr>
        <w:t xml:space="preserve"> http://link.springer.com/</w:t>
      </w:r>
    </w:p>
    <w:p w:rsidR="00496184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Интерактивная финансовая информационная система компании </w:t>
      </w:r>
      <w:proofErr w:type="spellStart"/>
      <w:r>
        <w:rPr>
          <w:color w:val="000000"/>
          <w:sz w:val="27"/>
          <w:szCs w:val="27"/>
        </w:rPr>
        <w:t>Bloomberg</w:t>
      </w:r>
      <w:proofErr w:type="spellEnd"/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>
        <w:rPr>
          <w:color w:val="000000"/>
          <w:sz w:val="27"/>
          <w:szCs w:val="27"/>
        </w:rPr>
        <w:t>Система</w:t>
      </w:r>
      <w:r w:rsidRPr="00080ABC">
        <w:rPr>
          <w:color w:val="000000"/>
          <w:sz w:val="27"/>
          <w:szCs w:val="27"/>
          <w:lang w:val="en-US"/>
        </w:rPr>
        <w:t xml:space="preserve"> Thomson Reuters </w:t>
      </w:r>
      <w:proofErr w:type="spellStart"/>
      <w:r w:rsidRPr="00080ABC">
        <w:rPr>
          <w:color w:val="000000"/>
          <w:sz w:val="27"/>
          <w:szCs w:val="27"/>
          <w:lang w:val="en-US"/>
        </w:rPr>
        <w:t>Eikon</w:t>
      </w:r>
      <w:proofErr w:type="spellEnd"/>
    </w:p>
    <w:p w:rsidR="00496184" w:rsidRPr="00080ABC" w:rsidRDefault="00496184" w:rsidP="00F262C6">
      <w:pPr>
        <w:pStyle w:val="a4"/>
        <w:numPr>
          <w:ilvl w:val="0"/>
          <w:numId w:val="19"/>
        </w:numPr>
        <w:spacing w:line="276" w:lineRule="auto"/>
        <w:rPr>
          <w:color w:val="000000"/>
          <w:sz w:val="27"/>
          <w:szCs w:val="27"/>
          <w:lang w:val="en-US"/>
        </w:rPr>
      </w:pPr>
      <w:r w:rsidRPr="00080ABC">
        <w:rPr>
          <w:color w:val="000000"/>
          <w:sz w:val="27"/>
          <w:szCs w:val="27"/>
          <w:lang w:val="en-US"/>
        </w:rPr>
        <w:t>Web of Science http://apps.webofknowledge.com</w:t>
      </w:r>
    </w:p>
    <w:p w:rsidR="00A40494" w:rsidRPr="00496184" w:rsidRDefault="00A404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lang w:val="en-US"/>
        </w:rPr>
      </w:pPr>
    </w:p>
    <w:p w:rsidR="00A40494" w:rsidRPr="00ED6A1B" w:rsidRDefault="000615B1" w:rsidP="00ED6A1B">
      <w:pPr>
        <w:pStyle w:val="a5"/>
        <w:keepNext/>
        <w:keepLines/>
        <w:numPr>
          <w:ilvl w:val="0"/>
          <w:numId w:val="22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ED6A1B">
        <w:rPr>
          <w:rFonts w:ascii="Times New Roman" w:eastAsia="Times New Roman" w:hAnsi="Times New Roman" w:cs="Times New Roman"/>
          <w:b/>
          <w:sz w:val="28"/>
        </w:rPr>
        <w:t>Методические указания для обучающихся по освоению дисциплины</w:t>
      </w:r>
    </w:p>
    <w:p w:rsidR="00A40494" w:rsidRPr="00ED6A1B" w:rsidRDefault="000615B1" w:rsidP="00ED6A1B">
      <w:pPr>
        <w:spacing w:after="0" w:line="276" w:lineRule="auto"/>
        <w:ind w:left="-142" w:firstLine="8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освоении дисциплины основное внимание следует уделять лекциям, практическим занятиям, аудиторной и внеаудиторной самостоятельной работе.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подготовке к лекции целесообразно предварительно познакомиться с ее содержанием по рекомендованным пособиям и выделить наиболее трудные вопросы. Во время лекций необходимо конспектировать ее содержание. После занятий следует провести работу с конспектом: отредактировать записи, отметить возникающие вопросы. При оформлении целесообразно выделять специальным образом названия тем и формулировки вопросов, основные определения, формулировки теорем и примеры.</w:t>
      </w:r>
    </w:p>
    <w:p w:rsidR="00A40494" w:rsidRPr="00ED6A1B" w:rsidRDefault="000615B1" w:rsidP="00ED6A1B">
      <w:pPr>
        <w:spacing w:after="0" w:line="276" w:lineRule="auto"/>
        <w:ind w:firstLine="10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>При подготовке к практическому занятию необходимо повторить соответствующий теоретический материал. Во время занятия нужно точно записывать формулировки решаемых задач, вопросы, указания преподавателя к решению и разбираемые решения. После занятий необходимо просмотреть записанные решения и восстановить в решениях имеющиеся пробелы. В случае затруднений отметить соответствующие задания и обратиться за консультацией к преподавателю. Практические занятия проходят, как правило, в интерактивной форме и преподаватель учитывает активность студентов, направленную на решение предложенных задач, и в поиске ответов на вопросы. Не следует бояться дать неверный ответ или допустить иную ошибку: исправление и анализ ошибок в режиме общения с преподавателем и сокурсниками в ходе практического занятия способствуют освоению учебного материала и предупреждают появление ошибок в дальнейшем.</w:t>
      </w:r>
    </w:p>
    <w:p w:rsidR="00A40494" w:rsidRPr="00ED6A1B" w:rsidRDefault="000615B1" w:rsidP="00ED6A1B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D6A1B">
        <w:rPr>
          <w:rFonts w:ascii="Times New Roman" w:eastAsia="Times New Roman" w:hAnsi="Times New Roman" w:cs="Times New Roman"/>
          <w:sz w:val="28"/>
          <w:szCs w:val="28"/>
        </w:rPr>
        <w:t xml:space="preserve"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</w:t>
      </w:r>
      <w:r w:rsidRPr="00ED6A1B">
        <w:rPr>
          <w:rFonts w:ascii="Times New Roman" w:eastAsia="Times New Roman" w:hAnsi="Times New Roman" w:cs="Times New Roman"/>
          <w:sz w:val="28"/>
          <w:szCs w:val="28"/>
        </w:rPr>
        <w:lastRenderedPageBreak/>
        <w:t>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завести отдельную тетрадь. Контроль за выполнением домашних заданий осуществляется в ходе практических занятий и выборочного собеседования.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hd w:val="clear" w:color="auto" w:fill="FFFF00"/>
        </w:rPr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A40494" w:rsidRDefault="000615B1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11.1. Комплект лицензионного программного обеспечения:</w:t>
      </w:r>
    </w:p>
    <w:p w:rsidR="00921AB1" w:rsidRPr="00694CE1" w:rsidRDefault="00F262C6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C12D68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</w:t>
      </w:r>
      <w:r w:rsidR="00C12D68" w:rsidRPr="00694CE1">
        <w:rPr>
          <w:rFonts w:ascii="Times New Roman" w:eastAsia="Times New Roman" w:hAnsi="Times New Roman" w:cs="Times New Roman"/>
          <w:sz w:val="28"/>
          <w:szCs w:val="28"/>
          <w:lang w:eastAsia="x-none"/>
        </w:rPr>
        <w:t>1.</w:t>
      </w:r>
      <w:r w:rsidR="00A05A3C">
        <w:rPr>
          <w:rFonts w:ascii="Times New Roman" w:eastAsia="Times New Roman" w:hAnsi="Times New Roman" w:cs="Times New Roman"/>
          <w:sz w:val="28"/>
          <w:szCs w:val="28"/>
          <w:lang w:eastAsia="x-none"/>
        </w:rPr>
        <w:t>Пакет офисных программ</w:t>
      </w:r>
      <w:r w:rsidR="00921AB1" w:rsidRPr="00694CE1">
        <w:rPr>
          <w:rFonts w:ascii="Times New Roman" w:eastAsia="Times New Roman" w:hAnsi="Times New Roman" w:cs="Times New Roman"/>
          <w:sz w:val="28"/>
          <w:szCs w:val="28"/>
          <w:lang w:eastAsia="x-none"/>
        </w:rPr>
        <w:t>;</w:t>
      </w:r>
    </w:p>
    <w:p w:rsidR="00921AB1" w:rsidRPr="00AC1D95" w:rsidRDefault="00F262C6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694CE1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        </w:t>
      </w:r>
      <w:r w:rsidR="00C12D68" w:rsidRPr="00694CE1">
        <w:rPr>
          <w:rFonts w:ascii="Times New Roman" w:eastAsia="Times New Roman" w:hAnsi="Times New Roman" w:cs="Times New Roman"/>
          <w:sz w:val="28"/>
          <w:szCs w:val="28"/>
          <w:lang w:eastAsia="x-none"/>
        </w:rPr>
        <w:t>2.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eastAsia="x-none"/>
        </w:rPr>
        <w:t>Антивирус</w:t>
      </w:r>
      <w:r w:rsidR="00921AB1" w:rsidRPr="00921AB1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 </w:t>
      </w:r>
      <w:r w:rsidR="0058238C" w:rsidRPr="00A05A3C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Kaspersky</w:t>
      </w:r>
    </w:p>
    <w:p w:rsid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11.2 Современные профессиональные базы данных и информационные справочные системы:</w:t>
      </w:r>
    </w:p>
    <w:p w:rsidR="00C12D68" w:rsidRPr="00C12D68" w:rsidRDefault="00C12D68" w:rsidP="00C12D6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12D68">
        <w:rPr>
          <w:rFonts w:ascii="Times New Roman" w:eastAsia="Calibri" w:hAnsi="Times New Roman" w:cs="Times New Roman"/>
          <w:bCs/>
          <w:sz w:val="28"/>
          <w:szCs w:val="28"/>
        </w:rPr>
        <w:t>1. Информационно-правовая система «Гарант»</w:t>
      </w:r>
    </w:p>
    <w:p w:rsidR="00C12D68" w:rsidRPr="00C12D68" w:rsidRDefault="00C12D68" w:rsidP="00C12D68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12D68">
        <w:rPr>
          <w:rFonts w:ascii="Times New Roman" w:eastAsia="Calibri" w:hAnsi="Times New Roman" w:cs="Times New Roman"/>
          <w:bCs/>
          <w:sz w:val="28"/>
          <w:szCs w:val="28"/>
        </w:rPr>
        <w:t>2. Информационно-правовая система «Консультант Плюс»</w:t>
      </w:r>
    </w:p>
    <w:p w:rsidR="00921AB1" w:rsidRPr="00921AB1" w:rsidRDefault="00F262C6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</w:t>
      </w:r>
      <w:r w:rsidR="00C12D6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3.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Электронная энциклопедия: </w:t>
      </w:r>
      <w:hyperlink r:id="rId73" w:history="1"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http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://</w:t>
        </w:r>
        <w:proofErr w:type="spellStart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ru</w:t>
        </w:r>
        <w:proofErr w:type="spellEnd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proofErr w:type="spellStart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wikipedia</w:t>
        </w:r>
        <w:proofErr w:type="spellEnd"/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.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org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eastAsia="en-US"/>
          </w:rPr>
          <w:t>/</w:t>
        </w:r>
        <w:r w:rsidR="00921AB1"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 w:eastAsia="en-US"/>
          </w:rPr>
          <w:t>Wiki</w:t>
        </w:r>
      </w:hyperlink>
    </w:p>
    <w:p w:rsidR="00921AB1" w:rsidRPr="00921AB1" w:rsidRDefault="00F262C6" w:rsidP="00921AB1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         </w:t>
      </w:r>
      <w:r w:rsidR="00C12D68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4.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C</w:t>
      </w:r>
      <w:proofErr w:type="spellStart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истема</w:t>
      </w:r>
      <w:proofErr w:type="spellEnd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 xml:space="preserve"> комплексного раскрытия информации «СКРИН» -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http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://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www</w:t>
      </w:r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skrin</w:t>
      </w:r>
      <w:proofErr w:type="spellEnd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.</w:t>
      </w:r>
      <w:proofErr w:type="spellStart"/>
      <w:r w:rsidR="00921AB1" w:rsidRPr="00921AB1">
        <w:rPr>
          <w:rFonts w:ascii="Times New Roman" w:eastAsia="Times New Roman" w:hAnsi="Times New Roman" w:cs="Times New Roman"/>
          <w:bCs/>
          <w:sz w:val="28"/>
          <w:szCs w:val="28"/>
          <w:lang w:val="en-US" w:eastAsia="en-US"/>
        </w:rPr>
        <w:t>ru</w:t>
      </w:r>
      <w:proofErr w:type="spellEnd"/>
    </w:p>
    <w:p w:rsidR="00921AB1" w:rsidRPr="00921AB1" w:rsidRDefault="00921AB1" w:rsidP="00921AB1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 ‒ не предусмотрено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11.4.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Единое окно доступа к образовательным ресурсам. Полнотекстовая электронная библиотека учебных и учебно-методических материалов (федеральный ресурс).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4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window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11.5. Образовательный математический сайт.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5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exponenta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11.6.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Московский центр непрерывного математического образования, МЦНМО. </w:t>
      </w:r>
    </w:p>
    <w:p w:rsidR="00921AB1" w:rsidRPr="00921AB1" w:rsidRDefault="00921AB1" w:rsidP="00921AB1">
      <w:pPr>
        <w:spacing w:after="0" w:line="312" w:lineRule="auto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x-none"/>
        </w:rPr>
      </w:pP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 xml:space="preserve">11.7. Материалы (полные тексты) свободно распространяемых книг по математике. 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http</w:t>
      </w:r>
      <w:r w:rsidRPr="00921AB1">
        <w:rPr>
          <w:rFonts w:ascii="Times New Roman" w:eastAsia="Times New Roman" w:hAnsi="Times New Roman" w:cs="Times New Roman"/>
          <w:bCs/>
          <w:sz w:val="28"/>
          <w:szCs w:val="28"/>
        </w:rPr>
        <w:t>://</w:t>
      </w:r>
      <w:hyperlink r:id="rId76" w:history="1"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www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mccme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.</w:t>
        </w:r>
        <w:proofErr w:type="spellStart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/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free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</w:rPr>
          <w:t>-</w:t>
        </w:r>
        <w:r w:rsidRPr="00921AB1">
          <w:rPr>
            <w:rFonts w:ascii="Times New Roman" w:eastAsia="Times New Roman" w:hAnsi="Times New Roman" w:cs="Times New Roman"/>
            <w:bCs/>
            <w:color w:val="0000FF"/>
            <w:sz w:val="28"/>
            <w:szCs w:val="28"/>
            <w:u w:val="single"/>
            <w:lang w:val="en-US"/>
          </w:rPr>
          <w:t>books</w:t>
        </w:r>
      </w:hyperlink>
      <w:r w:rsidRPr="00921AB1">
        <w:rPr>
          <w:rFonts w:ascii="Times New Roman" w:eastAsia="Times New Roman" w:hAnsi="Times New Roman" w:cs="Times New Roman"/>
          <w:bCs/>
          <w:strike/>
          <w:color w:val="0000FF"/>
          <w:sz w:val="28"/>
          <w:szCs w:val="28"/>
          <w:u w:val="single"/>
        </w:rPr>
        <w:t>.</w:t>
      </w:r>
    </w:p>
    <w:p w:rsidR="00921AB1" w:rsidRPr="00921AB1" w:rsidRDefault="00921AB1" w:rsidP="00921AB1">
      <w:pPr>
        <w:keepNext/>
        <w:keepLines/>
        <w:tabs>
          <w:tab w:val="left" w:pos="1134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</w:p>
    <w:p w:rsidR="00A40494" w:rsidRDefault="00A40494">
      <w:pPr>
        <w:spacing w:after="0" w:line="276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40494" w:rsidRDefault="000615B1" w:rsidP="00F262C6">
      <w:pPr>
        <w:keepNext/>
        <w:keepLine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:rsidR="00A40494" w:rsidRDefault="000615B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Аудитории для проведения занятий.</w:t>
      </w:r>
    </w:p>
    <w:sectPr w:rsidR="00A40494" w:rsidSect="00C12D68">
      <w:footerReference w:type="default" r:id="rId7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47C" w:rsidRDefault="00AF747C" w:rsidP="00C12D68">
      <w:pPr>
        <w:spacing w:after="0" w:line="240" w:lineRule="auto"/>
      </w:pPr>
      <w:r>
        <w:separator/>
      </w:r>
    </w:p>
  </w:endnote>
  <w:endnote w:type="continuationSeparator" w:id="0">
    <w:p w:rsidR="00AF747C" w:rsidRDefault="00AF747C" w:rsidP="00C12D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WenQuanYi Zen 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117473"/>
      <w:docPartObj>
        <w:docPartGallery w:val="Page Numbers (Bottom of Page)"/>
        <w:docPartUnique/>
      </w:docPartObj>
    </w:sdtPr>
    <w:sdtEndPr/>
    <w:sdtContent>
      <w:p w:rsidR="00442B9F" w:rsidRDefault="00442B9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1F71">
          <w:rPr>
            <w:noProof/>
          </w:rPr>
          <w:t>22</w:t>
        </w:r>
        <w:r>
          <w:fldChar w:fldCharType="end"/>
        </w:r>
      </w:p>
    </w:sdtContent>
  </w:sdt>
  <w:p w:rsidR="00442B9F" w:rsidRDefault="00442B9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47C" w:rsidRDefault="00AF747C" w:rsidP="00C12D68">
      <w:pPr>
        <w:spacing w:after="0" w:line="240" w:lineRule="auto"/>
      </w:pPr>
      <w:r>
        <w:separator/>
      </w:r>
    </w:p>
  </w:footnote>
  <w:footnote w:type="continuationSeparator" w:id="0">
    <w:p w:rsidR="00AF747C" w:rsidRDefault="00AF747C" w:rsidP="00C12D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2253"/>
    <w:multiLevelType w:val="multilevel"/>
    <w:tmpl w:val="01929E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8E445A"/>
    <w:multiLevelType w:val="multilevel"/>
    <w:tmpl w:val="B3D200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EE6AC3"/>
    <w:multiLevelType w:val="multilevel"/>
    <w:tmpl w:val="D4E043B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949404B"/>
    <w:multiLevelType w:val="multilevel"/>
    <w:tmpl w:val="E6B07EF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9951E82"/>
    <w:multiLevelType w:val="multilevel"/>
    <w:tmpl w:val="3634C40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C67D02"/>
    <w:multiLevelType w:val="multilevel"/>
    <w:tmpl w:val="2FA6528E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F083B35"/>
    <w:multiLevelType w:val="multilevel"/>
    <w:tmpl w:val="56E298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36933A1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57E08DC"/>
    <w:multiLevelType w:val="multilevel"/>
    <w:tmpl w:val="FCBA38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288940F8"/>
    <w:multiLevelType w:val="hybridMultilevel"/>
    <w:tmpl w:val="D2C20FDE"/>
    <w:lvl w:ilvl="0" w:tplc="1264D56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64A3B"/>
    <w:multiLevelType w:val="multilevel"/>
    <w:tmpl w:val="FBBCE7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E2044C1"/>
    <w:multiLevelType w:val="multilevel"/>
    <w:tmpl w:val="B8C6FF8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F841B6F"/>
    <w:multiLevelType w:val="multilevel"/>
    <w:tmpl w:val="47FA99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555869"/>
    <w:multiLevelType w:val="multilevel"/>
    <w:tmpl w:val="F1E80D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B31722"/>
    <w:multiLevelType w:val="multilevel"/>
    <w:tmpl w:val="2A4644D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CFB5E62"/>
    <w:multiLevelType w:val="multilevel"/>
    <w:tmpl w:val="490CC9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E5522F9"/>
    <w:multiLevelType w:val="multilevel"/>
    <w:tmpl w:val="B19407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0D357CD"/>
    <w:multiLevelType w:val="hybridMultilevel"/>
    <w:tmpl w:val="5D061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295865"/>
    <w:multiLevelType w:val="multilevel"/>
    <w:tmpl w:val="B75493A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37965BD"/>
    <w:multiLevelType w:val="multilevel"/>
    <w:tmpl w:val="B6EE50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6CFB2873"/>
    <w:multiLevelType w:val="multilevel"/>
    <w:tmpl w:val="D9622F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CFC169A"/>
    <w:multiLevelType w:val="multilevel"/>
    <w:tmpl w:val="7A7A03D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642338"/>
    <w:multiLevelType w:val="multilevel"/>
    <w:tmpl w:val="8C5C11C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4"/>
  </w:num>
  <w:num w:numId="5">
    <w:abstractNumId w:val="21"/>
  </w:num>
  <w:num w:numId="6">
    <w:abstractNumId w:val="13"/>
  </w:num>
  <w:num w:numId="7">
    <w:abstractNumId w:val="15"/>
  </w:num>
  <w:num w:numId="8">
    <w:abstractNumId w:val="1"/>
  </w:num>
  <w:num w:numId="9">
    <w:abstractNumId w:val="2"/>
  </w:num>
  <w:num w:numId="10">
    <w:abstractNumId w:val="3"/>
  </w:num>
  <w:num w:numId="11">
    <w:abstractNumId w:val="7"/>
  </w:num>
  <w:num w:numId="12">
    <w:abstractNumId w:val="14"/>
  </w:num>
  <w:num w:numId="13">
    <w:abstractNumId w:val="10"/>
  </w:num>
  <w:num w:numId="14">
    <w:abstractNumId w:val="18"/>
  </w:num>
  <w:num w:numId="15">
    <w:abstractNumId w:val="20"/>
  </w:num>
  <w:num w:numId="16">
    <w:abstractNumId w:val="22"/>
  </w:num>
  <w:num w:numId="17">
    <w:abstractNumId w:val="12"/>
  </w:num>
  <w:num w:numId="18">
    <w:abstractNumId w:val="6"/>
  </w:num>
  <w:num w:numId="19">
    <w:abstractNumId w:val="17"/>
  </w:num>
  <w:num w:numId="20">
    <w:abstractNumId w:val="19"/>
  </w:num>
  <w:num w:numId="21">
    <w:abstractNumId w:val="5"/>
  </w:num>
  <w:num w:numId="22">
    <w:abstractNumId w:val="9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494"/>
    <w:rsid w:val="000615B1"/>
    <w:rsid w:val="00064BFD"/>
    <w:rsid w:val="00084C1C"/>
    <w:rsid w:val="00094180"/>
    <w:rsid w:val="00114758"/>
    <w:rsid w:val="001242F1"/>
    <w:rsid w:val="002048BF"/>
    <w:rsid w:val="002113DC"/>
    <w:rsid w:val="002203EF"/>
    <w:rsid w:val="00223468"/>
    <w:rsid w:val="002358B3"/>
    <w:rsid w:val="00276BDB"/>
    <w:rsid w:val="00291D78"/>
    <w:rsid w:val="002A544E"/>
    <w:rsid w:val="002B173E"/>
    <w:rsid w:val="002C0D26"/>
    <w:rsid w:val="00360CF9"/>
    <w:rsid w:val="0037257B"/>
    <w:rsid w:val="003F5C14"/>
    <w:rsid w:val="00442B9F"/>
    <w:rsid w:val="00496184"/>
    <w:rsid w:val="004D2D0E"/>
    <w:rsid w:val="004D5BC3"/>
    <w:rsid w:val="004F2EE9"/>
    <w:rsid w:val="004F3977"/>
    <w:rsid w:val="0053298C"/>
    <w:rsid w:val="00552DF0"/>
    <w:rsid w:val="00567E13"/>
    <w:rsid w:val="0058238C"/>
    <w:rsid w:val="005B5700"/>
    <w:rsid w:val="005D5184"/>
    <w:rsid w:val="006078E1"/>
    <w:rsid w:val="00622708"/>
    <w:rsid w:val="0063195E"/>
    <w:rsid w:val="00694CE1"/>
    <w:rsid w:val="006A2A9C"/>
    <w:rsid w:val="006D4227"/>
    <w:rsid w:val="006F5260"/>
    <w:rsid w:val="00705E76"/>
    <w:rsid w:val="00734C4C"/>
    <w:rsid w:val="00864577"/>
    <w:rsid w:val="00882A1D"/>
    <w:rsid w:val="008D2C79"/>
    <w:rsid w:val="00921AB1"/>
    <w:rsid w:val="00926156"/>
    <w:rsid w:val="00943DC1"/>
    <w:rsid w:val="00962619"/>
    <w:rsid w:val="009C5E7C"/>
    <w:rsid w:val="009D1FD4"/>
    <w:rsid w:val="00A05A3C"/>
    <w:rsid w:val="00A3276B"/>
    <w:rsid w:val="00A40494"/>
    <w:rsid w:val="00A40DA0"/>
    <w:rsid w:val="00A618FD"/>
    <w:rsid w:val="00A65455"/>
    <w:rsid w:val="00A7156A"/>
    <w:rsid w:val="00A9463B"/>
    <w:rsid w:val="00AC1D95"/>
    <w:rsid w:val="00AF747C"/>
    <w:rsid w:val="00B3133D"/>
    <w:rsid w:val="00B63136"/>
    <w:rsid w:val="00BA5949"/>
    <w:rsid w:val="00BC3381"/>
    <w:rsid w:val="00C12D68"/>
    <w:rsid w:val="00C550E8"/>
    <w:rsid w:val="00C61346"/>
    <w:rsid w:val="00C6167D"/>
    <w:rsid w:val="00C61F71"/>
    <w:rsid w:val="00CB6B14"/>
    <w:rsid w:val="00CE5AC2"/>
    <w:rsid w:val="00D14C2A"/>
    <w:rsid w:val="00DB421A"/>
    <w:rsid w:val="00DF319B"/>
    <w:rsid w:val="00E46994"/>
    <w:rsid w:val="00E62653"/>
    <w:rsid w:val="00E840D1"/>
    <w:rsid w:val="00ED6A1B"/>
    <w:rsid w:val="00F03E2D"/>
    <w:rsid w:val="00F12B6C"/>
    <w:rsid w:val="00F262C6"/>
    <w:rsid w:val="00F30536"/>
    <w:rsid w:val="00F3724E"/>
    <w:rsid w:val="00F6150E"/>
    <w:rsid w:val="00FC7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798DE"/>
  <w15:docId w15:val="{7E876578-9646-4E48-917A-32B60C4DD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618F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4961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2C0D26"/>
    <w:pPr>
      <w:ind w:left="720"/>
      <w:contextualSpacing/>
    </w:pPr>
  </w:style>
  <w:style w:type="character" w:customStyle="1" w:styleId="normaltextrun">
    <w:name w:val="normaltextrun"/>
    <w:qFormat/>
    <w:rsid w:val="00921AB1"/>
  </w:style>
  <w:style w:type="character" w:customStyle="1" w:styleId="eop">
    <w:name w:val="eop"/>
    <w:qFormat/>
    <w:rsid w:val="00921AB1"/>
  </w:style>
  <w:style w:type="paragraph" w:customStyle="1" w:styleId="paragraph">
    <w:name w:val="paragraph"/>
    <w:basedOn w:val="a"/>
    <w:qFormat/>
    <w:rsid w:val="00921AB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C1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2D68"/>
  </w:style>
  <w:style w:type="paragraph" w:styleId="a8">
    <w:name w:val="footer"/>
    <w:basedOn w:val="a"/>
    <w:link w:val="a9"/>
    <w:uiPriority w:val="99"/>
    <w:unhideWhenUsed/>
    <w:rsid w:val="00C12D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2D68"/>
  </w:style>
  <w:style w:type="table" w:styleId="aa">
    <w:name w:val="Table Grid"/>
    <w:basedOn w:val="a1"/>
    <w:uiPriority w:val="39"/>
    <w:rsid w:val="006D42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A715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png"/><Relationship Id="rId21" Type="http://schemas.openxmlformats.org/officeDocument/2006/relationships/image" Target="media/image8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0.png"/><Relationship Id="rId63" Type="http://schemas.openxmlformats.org/officeDocument/2006/relationships/image" Target="media/image28.png"/><Relationship Id="rId68" Type="http://schemas.openxmlformats.org/officeDocument/2006/relationships/oleObject" Target="embeddings/oleObject31.bin"/><Relationship Id="rId16" Type="http://schemas.openxmlformats.org/officeDocument/2006/relationships/oleObject" Target="embeddings/oleObject5.bin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png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31.wmf"/><Relationship Id="rId74" Type="http://schemas.openxmlformats.org/officeDocument/2006/relationships/hyperlink" Target="http://www.window.edu.ru/" TargetMode="External"/><Relationship Id="rId79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image" Target="media/image27.wmf"/><Relationship Id="rId19" Type="http://schemas.openxmlformats.org/officeDocument/2006/relationships/image" Target="media/image7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image" Target="media/image13.png"/><Relationship Id="rId35" Type="http://schemas.openxmlformats.org/officeDocument/2006/relationships/image" Target="media/image15.png"/><Relationship Id="rId43" Type="http://schemas.openxmlformats.org/officeDocument/2006/relationships/oleObject" Target="embeddings/oleObject19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9.png"/><Relationship Id="rId69" Type="http://schemas.openxmlformats.org/officeDocument/2006/relationships/image" Target="media/image32.wmf"/><Relationship Id="rId7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3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5.png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png"/><Relationship Id="rId54" Type="http://schemas.openxmlformats.org/officeDocument/2006/relationships/image" Target="media/image23.png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2.bin"/><Relationship Id="rId75" Type="http://schemas.openxmlformats.org/officeDocument/2006/relationships/hyperlink" Target="http://www.exponent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4.png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png"/><Relationship Id="rId52" Type="http://schemas.openxmlformats.org/officeDocument/2006/relationships/image" Target="media/image22.png"/><Relationship Id="rId60" Type="http://schemas.openxmlformats.org/officeDocument/2006/relationships/image" Target="media/image26.png"/><Relationship Id="rId65" Type="http://schemas.openxmlformats.org/officeDocument/2006/relationships/image" Target="media/image30.png"/><Relationship Id="rId73" Type="http://schemas.openxmlformats.org/officeDocument/2006/relationships/hyperlink" Target="http://ru.wikipedia.org/wiki/Wiki" TargetMode="External"/><Relationship Id="rId7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39" Type="http://schemas.openxmlformats.org/officeDocument/2006/relationships/image" Target="media/image17.png"/><Relationship Id="rId34" Type="http://schemas.openxmlformats.org/officeDocument/2006/relationships/oleObject" Target="embeddings/oleObject14.bin"/><Relationship Id="rId50" Type="http://schemas.openxmlformats.org/officeDocument/2006/relationships/image" Target="media/image21.png"/><Relationship Id="rId55" Type="http://schemas.openxmlformats.org/officeDocument/2006/relationships/oleObject" Target="embeddings/oleObject26.bin"/><Relationship Id="rId76" Type="http://schemas.openxmlformats.org/officeDocument/2006/relationships/hyperlink" Target="http://www.mccme.ru/free-books" TargetMode="External"/><Relationship Id="rId7" Type="http://schemas.openxmlformats.org/officeDocument/2006/relationships/image" Target="media/image1.png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5828</Words>
  <Characters>33223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Екатерина Дмитриевна</dc:creator>
  <cp:lastModifiedBy>Евсеева Ирина Владимировна</cp:lastModifiedBy>
  <cp:revision>3</cp:revision>
  <dcterms:created xsi:type="dcterms:W3CDTF">2022-06-20T08:43:00Z</dcterms:created>
  <dcterms:modified xsi:type="dcterms:W3CDTF">2022-06-21T13:09:00Z</dcterms:modified>
</cp:coreProperties>
</file>